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1FB53" w14:textId="77777777" w:rsidR="003A1AC9" w:rsidRPr="00C82D91" w:rsidRDefault="003A1AC9" w:rsidP="003A1AC9">
      <w:pPr>
        <w:rPr>
          <w:rFonts w:ascii="Arial" w:hAnsi="Arial" w:cs="Arial"/>
          <w:b/>
          <w:color w:val="0070C0"/>
          <w:sz w:val="36"/>
          <w:szCs w:val="36"/>
        </w:rPr>
      </w:pPr>
      <w:bookmarkStart w:id="0" w:name="_GoBack"/>
      <w:bookmarkEnd w:id="0"/>
      <w:r w:rsidRPr="00C82D91">
        <w:rPr>
          <w:rFonts w:ascii="Arial" w:eastAsia="Arial" w:hAnsi="Arial" w:cs="Arial"/>
          <w:b/>
          <w:color w:val="0070C0"/>
          <w:sz w:val="36"/>
          <w:szCs w:val="36"/>
        </w:rPr>
        <w:t>Pupil premium strategy statement:</w:t>
      </w:r>
      <w:r w:rsidRPr="00C82D91">
        <w:rPr>
          <w:rFonts w:ascii="Arial" w:hAnsi="Arial" w:cs="Arial"/>
          <w:b/>
          <w:color w:val="0070C0"/>
          <w:sz w:val="36"/>
          <w:szCs w:val="36"/>
        </w:rPr>
        <w:t xml:space="preserve"> </w:t>
      </w:r>
    </w:p>
    <w:tbl>
      <w:tblPr>
        <w:tblStyle w:val="TableGrid"/>
        <w:tblW w:w="14850" w:type="dxa"/>
        <w:tblLayout w:type="fixed"/>
        <w:tblLook w:val="04A0" w:firstRow="1" w:lastRow="0" w:firstColumn="1" w:lastColumn="0" w:noHBand="0" w:noVBand="1"/>
      </w:tblPr>
      <w:tblGrid>
        <w:gridCol w:w="2660"/>
        <w:gridCol w:w="1276"/>
        <w:gridCol w:w="3632"/>
        <w:gridCol w:w="1471"/>
        <w:gridCol w:w="4819"/>
        <w:gridCol w:w="992"/>
      </w:tblGrid>
      <w:tr w:rsidR="003A1AC9" w:rsidRPr="00B80272" w14:paraId="4CBA5BC0" w14:textId="77777777" w:rsidTr="005C63C4">
        <w:tc>
          <w:tcPr>
            <w:tcW w:w="14850" w:type="dxa"/>
            <w:gridSpan w:val="6"/>
            <w:shd w:val="clear" w:color="auto" w:fill="CFDCE3"/>
            <w:tcMar>
              <w:top w:w="57" w:type="dxa"/>
              <w:bottom w:w="57" w:type="dxa"/>
            </w:tcMar>
          </w:tcPr>
          <w:p w14:paraId="33837DB7" w14:textId="77777777" w:rsidR="003A1AC9" w:rsidRDefault="003A1AC9" w:rsidP="003A1AC9">
            <w:pPr>
              <w:pStyle w:val="ListParagraph"/>
              <w:numPr>
                <w:ilvl w:val="0"/>
                <w:numId w:val="4"/>
              </w:numPr>
              <w:ind w:left="426" w:hanging="284"/>
              <w:rPr>
                <w:rFonts w:ascii="Arial" w:hAnsi="Arial" w:cs="Arial"/>
                <w:b/>
              </w:rPr>
            </w:pPr>
            <w:r w:rsidRPr="00B80272">
              <w:rPr>
                <w:rFonts w:ascii="Arial" w:hAnsi="Arial" w:cs="Arial"/>
                <w:b/>
              </w:rPr>
              <w:t>Summary information</w:t>
            </w:r>
          </w:p>
          <w:p w14:paraId="567A91CC" w14:textId="77777777"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These funds are designed to narrow the gap between pupils considered to be disadvantaged through low-income, and all other pupils, by addressing inequalities and targeting support at these pupils. Any pupil eligible for FSM at any time in the preceding 6 years also attracts Pupil Premium funding, as deprivation at earlier stages of education is perceived to impact upon learning and prior attainment, regardless of the current parental income situation.</w:t>
            </w:r>
          </w:p>
          <w:p w14:paraId="3738216B" w14:textId="77777777" w:rsidR="005C63C4" w:rsidRPr="00B06E19" w:rsidRDefault="005C63C4" w:rsidP="005C63C4">
            <w:pPr>
              <w:pStyle w:val="ListParagraph"/>
              <w:ind w:left="426"/>
              <w:rPr>
                <w:rFonts w:ascii="Arial" w:hAnsi="Arial" w:cs="Arial"/>
                <w:sz w:val="20"/>
                <w:szCs w:val="20"/>
              </w:rPr>
            </w:pPr>
          </w:p>
          <w:p w14:paraId="7F66C555" w14:textId="77777777"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All areas identified for action and strategy using the Pupil Premium funding are included as priorities in the School Development Plan. Priorities are informed by rigorous school self-evaluation. Future planning for Pupil Premium spending will be part of the annual evaluation process.</w:t>
            </w:r>
          </w:p>
          <w:p w14:paraId="24AD4850" w14:textId="77777777"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Pupil Premium funding represents a</w:t>
            </w:r>
            <w:r w:rsidR="00C82D91">
              <w:rPr>
                <w:rFonts w:ascii="Arial" w:hAnsi="Arial" w:cs="Arial"/>
                <w:sz w:val="20"/>
                <w:szCs w:val="20"/>
              </w:rPr>
              <w:t>n</w:t>
            </w:r>
            <w:r w:rsidRPr="00B06E19">
              <w:rPr>
                <w:rFonts w:ascii="Arial" w:hAnsi="Arial" w:cs="Arial"/>
                <w:sz w:val="20"/>
                <w:szCs w:val="20"/>
              </w:rPr>
              <w:t xml:space="preserve"> </w:t>
            </w:r>
            <w:r w:rsidR="00C82D91">
              <w:rPr>
                <w:rFonts w:ascii="Arial" w:hAnsi="Arial" w:cs="Arial"/>
                <w:sz w:val="20"/>
                <w:szCs w:val="20"/>
              </w:rPr>
              <w:t>important</w:t>
            </w:r>
            <w:r w:rsidRPr="00B06E19">
              <w:rPr>
                <w:rFonts w:ascii="Arial" w:hAnsi="Arial" w:cs="Arial"/>
                <w:sz w:val="20"/>
                <w:szCs w:val="20"/>
              </w:rPr>
              <w:t xml:space="preserve"> proportion of our budget and we are committed to ensuring it is spent to maximum effect.</w:t>
            </w:r>
          </w:p>
          <w:p w14:paraId="26BBF769" w14:textId="77777777"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 xml:space="preserve">Careful analysis of internal and external pupil level data, historical attainment and progress rates </w:t>
            </w:r>
            <w:r w:rsidR="00C82D91">
              <w:rPr>
                <w:rFonts w:ascii="Arial" w:hAnsi="Arial" w:cs="Arial"/>
                <w:sz w:val="20"/>
                <w:szCs w:val="20"/>
              </w:rPr>
              <w:t>i</w:t>
            </w:r>
            <w:r w:rsidRPr="00B06E19">
              <w:rPr>
                <w:rFonts w:ascii="Arial" w:hAnsi="Arial" w:cs="Arial"/>
                <w:sz w:val="20"/>
                <w:szCs w:val="20"/>
              </w:rPr>
              <w:t>s undertaken to ensure these funds are used to maximum effect.</w:t>
            </w:r>
          </w:p>
          <w:p w14:paraId="140F4287" w14:textId="77777777"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We have used research and publications including those from the Ofsted Good Practice Series, and findings of studies undertaken by the Sutton Trust to enable us to make decisions relating to provisions.</w:t>
            </w:r>
          </w:p>
          <w:p w14:paraId="2877DE2E" w14:textId="77777777" w:rsidR="005C63C4" w:rsidRDefault="005C63C4" w:rsidP="005C63C4">
            <w:pPr>
              <w:pStyle w:val="ListParagraph"/>
              <w:ind w:left="426"/>
              <w:rPr>
                <w:rFonts w:ascii="Arial" w:hAnsi="Arial" w:cs="Arial"/>
              </w:rPr>
            </w:pPr>
          </w:p>
          <w:p w14:paraId="199359D6" w14:textId="77777777" w:rsidR="005C63C4" w:rsidRPr="005C63C4" w:rsidRDefault="00956922" w:rsidP="005C63C4">
            <w:pPr>
              <w:pStyle w:val="ListParagraph"/>
              <w:ind w:left="426"/>
              <w:rPr>
                <w:rFonts w:ascii="Arial" w:hAnsi="Arial" w:cs="Arial"/>
                <w:b/>
              </w:rPr>
            </w:pPr>
            <w:proofErr w:type="spellStart"/>
            <w:r>
              <w:rPr>
                <w:rFonts w:ascii="Arial" w:hAnsi="Arial" w:cs="Arial"/>
                <w:b/>
              </w:rPr>
              <w:t>Hamsey</w:t>
            </w:r>
            <w:proofErr w:type="spellEnd"/>
            <w:r>
              <w:rPr>
                <w:rFonts w:ascii="Arial" w:hAnsi="Arial" w:cs="Arial"/>
                <w:b/>
              </w:rPr>
              <w:t xml:space="preserve"> Primary School – Working Together, Learning Together, Aiming High</w:t>
            </w:r>
          </w:p>
          <w:p w14:paraId="44EA3963" w14:textId="77777777"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 xml:space="preserve">Our vision for </w:t>
            </w:r>
            <w:r w:rsidR="00C82D91">
              <w:rPr>
                <w:rFonts w:ascii="Arial" w:hAnsi="Arial" w:cs="Arial"/>
                <w:sz w:val="20"/>
                <w:szCs w:val="20"/>
              </w:rPr>
              <w:t>our</w:t>
            </w:r>
            <w:r w:rsidRPr="00B06E19">
              <w:rPr>
                <w:rFonts w:ascii="Arial" w:hAnsi="Arial" w:cs="Arial"/>
                <w:sz w:val="20"/>
                <w:szCs w:val="20"/>
              </w:rPr>
              <w:t xml:space="preserve"> children. Yet we recognise that one of the biggest barriers for children can be poverty of expectation and so we are determined to create a climate </w:t>
            </w:r>
            <w:r w:rsidR="00C82D91">
              <w:rPr>
                <w:rFonts w:ascii="Arial" w:hAnsi="Arial" w:cs="Arial"/>
                <w:sz w:val="20"/>
                <w:szCs w:val="20"/>
              </w:rPr>
              <w:t>where every child has the opportunity to thrive</w:t>
            </w:r>
            <w:r w:rsidRPr="00B06E19">
              <w:rPr>
                <w:rFonts w:ascii="Arial" w:hAnsi="Arial" w:cs="Arial"/>
                <w:sz w:val="20"/>
                <w:szCs w:val="20"/>
              </w:rPr>
              <w:t xml:space="preserve">. </w:t>
            </w:r>
          </w:p>
          <w:p w14:paraId="68A87237" w14:textId="77777777"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 xml:space="preserve">We have high aspirations and ambitions for our children and we believe that no child should be left behind. We strongly believe that it is not about where you come from but your passion and thirst for knowledge, and your dedication and commitment to learning that make the difference between success and failure, and we are determined to ensure that our children are given every chance to exceed expectations. </w:t>
            </w:r>
          </w:p>
          <w:p w14:paraId="21328D5C" w14:textId="77777777" w:rsidR="005C63C4" w:rsidRPr="00B06E19" w:rsidRDefault="005C63C4" w:rsidP="005C63C4">
            <w:pPr>
              <w:pStyle w:val="ListParagraph"/>
              <w:ind w:left="426"/>
              <w:rPr>
                <w:rFonts w:ascii="Arial" w:hAnsi="Arial" w:cs="Arial"/>
                <w:sz w:val="20"/>
                <w:szCs w:val="20"/>
              </w:rPr>
            </w:pPr>
          </w:p>
          <w:p w14:paraId="2B65D30C" w14:textId="77777777" w:rsidR="005C63C4" w:rsidRPr="005C63C4" w:rsidRDefault="005C63C4" w:rsidP="005C63C4">
            <w:pPr>
              <w:pStyle w:val="ListParagraph"/>
              <w:ind w:left="426"/>
              <w:rPr>
                <w:rFonts w:ascii="Arial" w:hAnsi="Arial" w:cs="Arial"/>
              </w:rPr>
            </w:pPr>
          </w:p>
          <w:p w14:paraId="7C5E37EA" w14:textId="77777777" w:rsidR="005C63C4" w:rsidRPr="001379BF" w:rsidRDefault="005C63C4" w:rsidP="005C63C4">
            <w:pPr>
              <w:pStyle w:val="ListParagraph"/>
              <w:ind w:left="426"/>
              <w:rPr>
                <w:rFonts w:ascii="Arial" w:hAnsi="Arial" w:cs="Arial"/>
                <w:color w:val="FF0000"/>
                <w:sz w:val="20"/>
                <w:szCs w:val="20"/>
              </w:rPr>
            </w:pPr>
            <w:r w:rsidRPr="00B06E19">
              <w:rPr>
                <w:rFonts w:ascii="Arial" w:hAnsi="Arial" w:cs="Arial"/>
                <w:sz w:val="20"/>
                <w:szCs w:val="20"/>
              </w:rPr>
              <w:t>Accreditations reflecting our</w:t>
            </w:r>
            <w:r w:rsidR="005E4448">
              <w:rPr>
                <w:rFonts w:ascii="Arial" w:hAnsi="Arial" w:cs="Arial"/>
                <w:sz w:val="20"/>
                <w:szCs w:val="20"/>
              </w:rPr>
              <w:t xml:space="preserve"> best practice include our </w:t>
            </w:r>
            <w:r w:rsidR="00DF25E6">
              <w:rPr>
                <w:rFonts w:ascii="Arial" w:hAnsi="Arial" w:cs="Arial"/>
                <w:sz w:val="20"/>
                <w:szCs w:val="20"/>
              </w:rPr>
              <w:t>Good provider</w:t>
            </w:r>
            <w:r w:rsidR="005E4448">
              <w:rPr>
                <w:rFonts w:ascii="Arial" w:hAnsi="Arial" w:cs="Arial"/>
                <w:sz w:val="20"/>
                <w:szCs w:val="20"/>
              </w:rPr>
              <w:t xml:space="preserve"> status (Ofsted inspection judgement 201</w:t>
            </w:r>
            <w:r w:rsidR="00956922">
              <w:rPr>
                <w:rFonts w:ascii="Arial" w:hAnsi="Arial" w:cs="Arial"/>
                <w:sz w:val="20"/>
                <w:szCs w:val="20"/>
              </w:rPr>
              <w:t>8</w:t>
            </w:r>
            <w:r w:rsidR="005E4448">
              <w:rPr>
                <w:rFonts w:ascii="Arial" w:hAnsi="Arial" w:cs="Arial"/>
                <w:sz w:val="20"/>
                <w:szCs w:val="20"/>
              </w:rPr>
              <w:t>).</w:t>
            </w:r>
          </w:p>
          <w:p w14:paraId="459413ED" w14:textId="77777777" w:rsidR="005C63C4" w:rsidRPr="00B06E19" w:rsidRDefault="005C63C4" w:rsidP="005C63C4">
            <w:pPr>
              <w:pStyle w:val="ListParagraph"/>
              <w:ind w:left="426"/>
              <w:rPr>
                <w:rFonts w:ascii="Arial" w:hAnsi="Arial" w:cs="Arial"/>
                <w:sz w:val="20"/>
                <w:szCs w:val="20"/>
              </w:rPr>
            </w:pPr>
          </w:p>
          <w:p w14:paraId="5CCD581E" w14:textId="77777777" w:rsidR="005C63C4" w:rsidRPr="005C63C4" w:rsidRDefault="005C63C4" w:rsidP="00A86EC8">
            <w:pPr>
              <w:pStyle w:val="ListParagraph"/>
              <w:ind w:left="426"/>
              <w:rPr>
                <w:rFonts w:ascii="Arial" w:hAnsi="Arial" w:cs="Arial"/>
              </w:rPr>
            </w:pPr>
            <w:r w:rsidRPr="00B06E19">
              <w:rPr>
                <w:rFonts w:ascii="Arial" w:hAnsi="Arial" w:cs="Arial"/>
                <w:sz w:val="20"/>
                <w:szCs w:val="20"/>
              </w:rPr>
              <w:t>We recognise that the earlier we can support children the better their chances of closing the gap</w:t>
            </w:r>
            <w:r w:rsidR="00A86EC8">
              <w:rPr>
                <w:rFonts w:ascii="Arial" w:hAnsi="Arial" w:cs="Arial"/>
                <w:sz w:val="20"/>
                <w:szCs w:val="20"/>
              </w:rPr>
              <w:t>.</w:t>
            </w:r>
            <w:r w:rsidRPr="00B06E19">
              <w:rPr>
                <w:rFonts w:ascii="Arial" w:hAnsi="Arial" w:cs="Arial"/>
                <w:sz w:val="20"/>
                <w:szCs w:val="20"/>
              </w:rPr>
              <w:t xml:space="preserve"> </w:t>
            </w:r>
            <w:r w:rsidR="00B06E19" w:rsidRPr="00B06E19">
              <w:rPr>
                <w:rFonts w:ascii="Arial" w:hAnsi="Arial" w:cs="Arial"/>
                <w:sz w:val="20"/>
                <w:szCs w:val="20"/>
              </w:rPr>
              <w:t>We prioritise our spending to catch pupils early and aim to narrow the gap in KS1.</w:t>
            </w:r>
          </w:p>
        </w:tc>
      </w:tr>
      <w:tr w:rsidR="003A1AC9" w:rsidRPr="00B80272" w14:paraId="61A36B9B" w14:textId="77777777" w:rsidTr="005C63C4">
        <w:tc>
          <w:tcPr>
            <w:tcW w:w="2660" w:type="dxa"/>
            <w:tcMar>
              <w:top w:w="57" w:type="dxa"/>
              <w:bottom w:w="57" w:type="dxa"/>
            </w:tcMar>
          </w:tcPr>
          <w:p w14:paraId="245EC153" w14:textId="77777777" w:rsidR="003A1AC9" w:rsidRPr="00B80272" w:rsidRDefault="003A1AC9" w:rsidP="009238F5">
            <w:pPr>
              <w:rPr>
                <w:rFonts w:ascii="Arial" w:hAnsi="Arial" w:cs="Arial"/>
                <w:b/>
              </w:rPr>
            </w:pPr>
            <w:r>
              <w:rPr>
                <w:rFonts w:ascii="Arial" w:hAnsi="Arial" w:cs="Arial"/>
                <w:b/>
              </w:rPr>
              <w:t>Academic Year</w:t>
            </w:r>
          </w:p>
        </w:tc>
        <w:tc>
          <w:tcPr>
            <w:tcW w:w="1276" w:type="dxa"/>
            <w:tcMar>
              <w:top w:w="57" w:type="dxa"/>
              <w:bottom w:w="57" w:type="dxa"/>
            </w:tcMar>
          </w:tcPr>
          <w:p w14:paraId="622B4832" w14:textId="77777777" w:rsidR="003A1AC9" w:rsidRPr="00B80272" w:rsidRDefault="00121D55" w:rsidP="00B32D46">
            <w:pPr>
              <w:rPr>
                <w:rFonts w:ascii="Arial" w:hAnsi="Arial" w:cs="Arial"/>
              </w:rPr>
            </w:pPr>
            <w:r>
              <w:rPr>
                <w:rFonts w:ascii="Arial" w:hAnsi="Arial" w:cs="Arial"/>
              </w:rPr>
              <w:t>2020/21</w:t>
            </w:r>
          </w:p>
        </w:tc>
        <w:tc>
          <w:tcPr>
            <w:tcW w:w="3632" w:type="dxa"/>
          </w:tcPr>
          <w:p w14:paraId="317D8519" w14:textId="77777777" w:rsidR="003A1AC9" w:rsidRPr="00F970BA" w:rsidRDefault="003A1AC9" w:rsidP="009238F5">
            <w:pPr>
              <w:rPr>
                <w:rFonts w:ascii="Arial" w:hAnsi="Arial" w:cs="Arial"/>
                <w:highlight w:val="yellow"/>
              </w:rPr>
            </w:pPr>
            <w:r w:rsidRPr="00F970BA">
              <w:rPr>
                <w:rFonts w:ascii="Arial" w:hAnsi="Arial" w:cs="Arial"/>
                <w:b/>
              </w:rPr>
              <w:t>Total PP budget</w:t>
            </w:r>
          </w:p>
        </w:tc>
        <w:tc>
          <w:tcPr>
            <w:tcW w:w="1471" w:type="dxa"/>
          </w:tcPr>
          <w:p w14:paraId="3767EF3E" w14:textId="77777777" w:rsidR="003A1AC9" w:rsidRPr="00F970BA" w:rsidRDefault="005E4448" w:rsidP="00956922">
            <w:pPr>
              <w:rPr>
                <w:rFonts w:ascii="Arial" w:hAnsi="Arial" w:cs="Arial"/>
                <w:highlight w:val="yellow"/>
              </w:rPr>
            </w:pPr>
            <w:r>
              <w:rPr>
                <w:rFonts w:ascii="Arial" w:hAnsi="Arial" w:cs="Arial"/>
              </w:rPr>
              <w:t>£</w:t>
            </w:r>
            <w:r w:rsidR="0076526C">
              <w:rPr>
                <w:rFonts w:ascii="Arial" w:hAnsi="Arial" w:cs="Arial"/>
              </w:rPr>
              <w:t xml:space="preserve">16140 </w:t>
            </w:r>
          </w:p>
        </w:tc>
        <w:tc>
          <w:tcPr>
            <w:tcW w:w="4819" w:type="dxa"/>
          </w:tcPr>
          <w:p w14:paraId="2951EB3A" w14:textId="77777777" w:rsidR="003A1AC9" w:rsidRPr="00B80272" w:rsidRDefault="003A1AC9" w:rsidP="009238F5">
            <w:pPr>
              <w:rPr>
                <w:rFonts w:ascii="Arial" w:hAnsi="Arial" w:cs="Arial"/>
              </w:rPr>
            </w:pPr>
            <w:r w:rsidRPr="00B80272">
              <w:rPr>
                <w:rFonts w:ascii="Arial" w:hAnsi="Arial" w:cs="Arial"/>
                <w:b/>
              </w:rPr>
              <w:t>Date of m</w:t>
            </w:r>
            <w:r>
              <w:rPr>
                <w:rFonts w:ascii="Arial" w:hAnsi="Arial" w:cs="Arial"/>
                <w:b/>
              </w:rPr>
              <w:t>ost recent PP Review</w:t>
            </w:r>
          </w:p>
        </w:tc>
        <w:tc>
          <w:tcPr>
            <w:tcW w:w="992" w:type="dxa"/>
          </w:tcPr>
          <w:p w14:paraId="46B9D168" w14:textId="77777777" w:rsidR="003A1AC9" w:rsidRPr="00B80272" w:rsidRDefault="0076526C" w:rsidP="009238F5">
            <w:pPr>
              <w:rPr>
                <w:rFonts w:ascii="Arial" w:hAnsi="Arial" w:cs="Arial"/>
              </w:rPr>
            </w:pPr>
            <w:r>
              <w:rPr>
                <w:rFonts w:ascii="Arial" w:hAnsi="Arial" w:cs="Arial"/>
              </w:rPr>
              <w:t>Nov.20</w:t>
            </w:r>
          </w:p>
        </w:tc>
      </w:tr>
      <w:tr w:rsidR="003A1AC9" w:rsidRPr="00B80272" w14:paraId="30AAF012" w14:textId="77777777" w:rsidTr="005C63C4">
        <w:tc>
          <w:tcPr>
            <w:tcW w:w="2660" w:type="dxa"/>
            <w:tcMar>
              <w:top w:w="57" w:type="dxa"/>
              <w:bottom w:w="57" w:type="dxa"/>
            </w:tcMar>
          </w:tcPr>
          <w:p w14:paraId="5563F791" w14:textId="77777777" w:rsidR="003A1AC9" w:rsidRPr="00B80272" w:rsidRDefault="003A1AC9" w:rsidP="009238F5">
            <w:pPr>
              <w:rPr>
                <w:rFonts w:ascii="Arial" w:hAnsi="Arial" w:cs="Arial"/>
              </w:rPr>
            </w:pPr>
            <w:r>
              <w:rPr>
                <w:rFonts w:ascii="Arial" w:hAnsi="Arial" w:cs="Arial"/>
                <w:b/>
              </w:rPr>
              <w:t>Total number of pupils</w:t>
            </w:r>
          </w:p>
        </w:tc>
        <w:tc>
          <w:tcPr>
            <w:tcW w:w="1276" w:type="dxa"/>
            <w:tcMar>
              <w:top w:w="57" w:type="dxa"/>
              <w:bottom w:w="57" w:type="dxa"/>
            </w:tcMar>
          </w:tcPr>
          <w:p w14:paraId="771D62D8" w14:textId="77777777" w:rsidR="001600AE" w:rsidRPr="001600AE" w:rsidRDefault="00956922" w:rsidP="00121D55">
            <w:pPr>
              <w:rPr>
                <w:rFonts w:ascii="Arial" w:hAnsi="Arial" w:cs="Arial"/>
                <w:sz w:val="16"/>
                <w:szCs w:val="16"/>
              </w:rPr>
            </w:pPr>
            <w:r>
              <w:rPr>
                <w:rFonts w:ascii="Arial" w:hAnsi="Arial" w:cs="Arial"/>
                <w:sz w:val="16"/>
                <w:szCs w:val="16"/>
              </w:rPr>
              <w:t>103</w:t>
            </w:r>
          </w:p>
        </w:tc>
        <w:tc>
          <w:tcPr>
            <w:tcW w:w="3632" w:type="dxa"/>
          </w:tcPr>
          <w:p w14:paraId="3D65EB42" w14:textId="77777777" w:rsidR="003A1AC9" w:rsidRPr="00B80272" w:rsidRDefault="003A1AC9" w:rsidP="009238F5">
            <w:pPr>
              <w:rPr>
                <w:rFonts w:ascii="Arial" w:hAnsi="Arial" w:cs="Arial"/>
              </w:rPr>
            </w:pPr>
            <w:r w:rsidRPr="00B80272">
              <w:rPr>
                <w:rFonts w:ascii="Arial" w:hAnsi="Arial" w:cs="Arial"/>
                <w:b/>
              </w:rPr>
              <w:t>Number of pupils eligible for PP</w:t>
            </w:r>
          </w:p>
        </w:tc>
        <w:tc>
          <w:tcPr>
            <w:tcW w:w="1471" w:type="dxa"/>
          </w:tcPr>
          <w:p w14:paraId="09FF274F" w14:textId="77777777" w:rsidR="003A1AC9" w:rsidRPr="00B80272" w:rsidRDefault="0076526C" w:rsidP="009238F5">
            <w:pPr>
              <w:rPr>
                <w:rFonts w:ascii="Arial" w:hAnsi="Arial" w:cs="Arial"/>
              </w:rPr>
            </w:pPr>
            <w:r>
              <w:rPr>
                <w:rFonts w:ascii="Arial" w:hAnsi="Arial" w:cs="Arial"/>
              </w:rPr>
              <w:t>12</w:t>
            </w:r>
          </w:p>
        </w:tc>
        <w:tc>
          <w:tcPr>
            <w:tcW w:w="4819" w:type="dxa"/>
          </w:tcPr>
          <w:p w14:paraId="1C93BD7F" w14:textId="77777777" w:rsidR="003A1AC9" w:rsidRPr="00B80272" w:rsidRDefault="003A1AC9" w:rsidP="009238F5">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992" w:type="dxa"/>
          </w:tcPr>
          <w:p w14:paraId="6AD962A9" w14:textId="77777777" w:rsidR="003A1AC9" w:rsidRPr="00B06E19" w:rsidRDefault="00B32D46" w:rsidP="00B32D46">
            <w:pPr>
              <w:rPr>
                <w:rFonts w:ascii="Arial" w:hAnsi="Arial" w:cs="Arial"/>
                <w:sz w:val="18"/>
                <w:szCs w:val="18"/>
              </w:rPr>
            </w:pPr>
            <w:r>
              <w:rPr>
                <w:rFonts w:ascii="Arial" w:hAnsi="Arial" w:cs="Arial"/>
                <w:sz w:val="18"/>
                <w:szCs w:val="18"/>
              </w:rPr>
              <w:t>July</w:t>
            </w:r>
            <w:r w:rsidR="00680437">
              <w:rPr>
                <w:rFonts w:ascii="Arial" w:hAnsi="Arial" w:cs="Arial"/>
                <w:sz w:val="18"/>
                <w:szCs w:val="18"/>
              </w:rPr>
              <w:t xml:space="preserve"> 2021</w:t>
            </w:r>
          </w:p>
        </w:tc>
      </w:tr>
    </w:tbl>
    <w:p w14:paraId="28C8B3FD" w14:textId="77777777" w:rsidR="003A1AC9" w:rsidRPr="00B80272" w:rsidRDefault="003A1AC9" w:rsidP="003A1AC9">
      <w:pPr>
        <w:rPr>
          <w:rFonts w:ascii="Arial" w:hAnsi="Arial" w:cs="Arial"/>
        </w:rPr>
      </w:pPr>
    </w:p>
    <w:tbl>
      <w:tblPr>
        <w:tblStyle w:val="TableGrid"/>
        <w:tblW w:w="14174" w:type="dxa"/>
        <w:tblLook w:val="04A0" w:firstRow="1" w:lastRow="0" w:firstColumn="1" w:lastColumn="0" w:noHBand="0" w:noVBand="1"/>
      </w:tblPr>
      <w:tblGrid>
        <w:gridCol w:w="6912"/>
        <w:gridCol w:w="1488"/>
        <w:gridCol w:w="1489"/>
        <w:gridCol w:w="2424"/>
        <w:gridCol w:w="1861"/>
      </w:tblGrid>
      <w:tr w:rsidR="0089097C" w:rsidRPr="00B80272" w14:paraId="53D49AC9" w14:textId="77777777" w:rsidTr="009238F5">
        <w:tc>
          <w:tcPr>
            <w:tcW w:w="14174" w:type="dxa"/>
            <w:gridSpan w:val="5"/>
            <w:shd w:val="clear" w:color="auto" w:fill="CFDCE3"/>
            <w:tcMar>
              <w:top w:w="57" w:type="dxa"/>
              <w:bottom w:w="57" w:type="dxa"/>
            </w:tcMar>
          </w:tcPr>
          <w:p w14:paraId="36ADB565" w14:textId="77777777" w:rsidR="0089097C" w:rsidRPr="00A36B00" w:rsidRDefault="0089097C" w:rsidP="00A36B00">
            <w:pPr>
              <w:pStyle w:val="ListParagraph"/>
              <w:numPr>
                <w:ilvl w:val="0"/>
                <w:numId w:val="4"/>
              </w:numPr>
              <w:ind w:left="426" w:hanging="284"/>
              <w:rPr>
                <w:rFonts w:ascii="Arial" w:hAnsi="Arial" w:cs="Arial"/>
                <w:b/>
              </w:rPr>
            </w:pPr>
            <w:r>
              <w:rPr>
                <w:rFonts w:ascii="Arial" w:eastAsia="Arial" w:hAnsi="Arial" w:cs="Arial"/>
                <w:b/>
              </w:rPr>
              <w:t xml:space="preserve"> A</w:t>
            </w:r>
            <w:r w:rsidRPr="009242F1">
              <w:rPr>
                <w:rFonts w:ascii="Arial" w:eastAsia="Arial" w:hAnsi="Arial" w:cs="Arial"/>
                <w:b/>
              </w:rPr>
              <w:t xml:space="preserve">ttainment </w:t>
            </w:r>
            <w:r w:rsidR="00AB0F1B">
              <w:rPr>
                <w:rFonts w:ascii="Arial" w:eastAsia="Arial" w:hAnsi="Arial" w:cs="Arial"/>
                <w:b/>
              </w:rPr>
              <w:t>2020</w:t>
            </w:r>
            <w:r w:rsidR="00A36B00">
              <w:rPr>
                <w:rFonts w:ascii="Arial" w:eastAsia="Arial" w:hAnsi="Arial" w:cs="Arial"/>
                <w:b/>
              </w:rPr>
              <w:t xml:space="preserve">                   </w:t>
            </w:r>
            <w:r w:rsidRPr="00A36B00">
              <w:rPr>
                <w:rFonts w:ascii="Arial" w:eastAsia="Arial" w:hAnsi="Arial" w:cs="Arial"/>
                <w:b/>
              </w:rPr>
              <w:t xml:space="preserve">Year 6 </w:t>
            </w:r>
          </w:p>
          <w:p w14:paraId="4114BE48" w14:textId="04EA135E" w:rsidR="0089097C" w:rsidRPr="00BB2315" w:rsidRDefault="00A86EC8" w:rsidP="00A86EC8">
            <w:pPr>
              <w:pStyle w:val="ListParagraph"/>
              <w:ind w:left="426"/>
              <w:rPr>
                <w:rFonts w:ascii="Arial" w:eastAsia="Arial" w:hAnsi="Arial" w:cs="Arial"/>
                <w:sz w:val="18"/>
                <w:szCs w:val="18"/>
              </w:rPr>
            </w:pPr>
            <w:r w:rsidRPr="0076526C">
              <w:rPr>
                <w:rFonts w:ascii="Arial" w:eastAsia="Arial" w:hAnsi="Arial" w:cs="Arial"/>
                <w:sz w:val="18"/>
                <w:szCs w:val="18"/>
                <w:highlight w:val="yellow"/>
              </w:rPr>
              <w:t>C</w:t>
            </w:r>
            <w:r w:rsidR="0089097C" w:rsidRPr="0076526C">
              <w:rPr>
                <w:rFonts w:ascii="Arial" w:eastAsia="Arial" w:hAnsi="Arial" w:cs="Arial"/>
                <w:sz w:val="18"/>
                <w:szCs w:val="18"/>
                <w:highlight w:val="yellow"/>
              </w:rPr>
              <w:t>ontext-</w:t>
            </w:r>
            <w:r w:rsidR="00C71639" w:rsidRPr="0076526C">
              <w:rPr>
                <w:rFonts w:ascii="Arial" w:eastAsia="Arial" w:hAnsi="Arial" w:cs="Arial"/>
                <w:sz w:val="18"/>
                <w:szCs w:val="18"/>
                <w:highlight w:val="yellow"/>
              </w:rPr>
              <w:t xml:space="preserve"> There were </w:t>
            </w:r>
            <w:r w:rsidR="001D0B6A" w:rsidRPr="0076526C">
              <w:rPr>
                <w:rFonts w:ascii="Arial" w:eastAsia="Arial" w:hAnsi="Arial" w:cs="Arial"/>
                <w:sz w:val="18"/>
                <w:szCs w:val="18"/>
                <w:highlight w:val="yellow"/>
              </w:rPr>
              <w:t xml:space="preserve">3 </w:t>
            </w:r>
            <w:r w:rsidR="00C71639" w:rsidRPr="0076526C">
              <w:rPr>
                <w:rFonts w:ascii="Arial" w:eastAsia="Arial" w:hAnsi="Arial" w:cs="Arial"/>
                <w:sz w:val="18"/>
                <w:szCs w:val="18"/>
                <w:highlight w:val="yellow"/>
              </w:rPr>
              <w:t xml:space="preserve">Pupil Premium children in </w:t>
            </w:r>
            <w:r w:rsidRPr="0076526C">
              <w:rPr>
                <w:rFonts w:ascii="Arial" w:eastAsia="Arial" w:hAnsi="Arial" w:cs="Arial"/>
                <w:sz w:val="18"/>
                <w:szCs w:val="18"/>
                <w:highlight w:val="yellow"/>
              </w:rPr>
              <w:t>Y</w:t>
            </w:r>
            <w:r w:rsidR="00C71639" w:rsidRPr="0076526C">
              <w:rPr>
                <w:rFonts w:ascii="Arial" w:eastAsia="Arial" w:hAnsi="Arial" w:cs="Arial"/>
                <w:sz w:val="18"/>
                <w:szCs w:val="18"/>
                <w:highlight w:val="yellow"/>
              </w:rPr>
              <w:t>ear 6 this year</w:t>
            </w:r>
            <w:r w:rsidR="006F7BFE">
              <w:rPr>
                <w:rFonts w:ascii="Arial" w:eastAsia="Arial" w:hAnsi="Arial" w:cs="Arial"/>
                <w:sz w:val="18"/>
                <w:szCs w:val="18"/>
                <w:highlight w:val="yellow"/>
              </w:rPr>
              <w:t xml:space="preserve"> (11 Children)</w:t>
            </w:r>
            <w:r w:rsidR="00C71639" w:rsidRPr="0076526C">
              <w:rPr>
                <w:rFonts w:ascii="Arial" w:eastAsia="Arial" w:hAnsi="Arial" w:cs="Arial"/>
                <w:sz w:val="18"/>
                <w:szCs w:val="18"/>
                <w:highlight w:val="yellow"/>
              </w:rPr>
              <w:t>.</w:t>
            </w:r>
            <w:r w:rsidR="00BB2315" w:rsidRPr="0076526C">
              <w:rPr>
                <w:rFonts w:ascii="Arial" w:eastAsia="Arial" w:hAnsi="Arial" w:cs="Arial"/>
                <w:sz w:val="18"/>
                <w:szCs w:val="18"/>
                <w:highlight w:val="yellow"/>
              </w:rPr>
              <w:t xml:space="preserve">  There were </w:t>
            </w:r>
            <w:r w:rsidR="001D0B6A" w:rsidRPr="0076526C">
              <w:rPr>
                <w:rFonts w:ascii="Arial" w:eastAsia="Arial" w:hAnsi="Arial" w:cs="Arial"/>
                <w:sz w:val="18"/>
                <w:szCs w:val="18"/>
                <w:highlight w:val="yellow"/>
              </w:rPr>
              <w:t xml:space="preserve">4 </w:t>
            </w:r>
            <w:r w:rsidR="00BB2315" w:rsidRPr="0076526C">
              <w:rPr>
                <w:rFonts w:ascii="Arial" w:eastAsia="Arial" w:hAnsi="Arial" w:cs="Arial"/>
                <w:sz w:val="18"/>
                <w:szCs w:val="18"/>
                <w:highlight w:val="yellow"/>
              </w:rPr>
              <w:t>SEN pupils in this group</w:t>
            </w:r>
            <w:r w:rsidR="001D0B6A" w:rsidRPr="0076526C">
              <w:rPr>
                <w:rFonts w:ascii="Arial" w:eastAsia="Arial" w:hAnsi="Arial" w:cs="Arial"/>
                <w:sz w:val="18"/>
                <w:szCs w:val="18"/>
                <w:highlight w:val="yellow"/>
              </w:rPr>
              <w:t xml:space="preserve">, representing </w:t>
            </w:r>
            <w:r w:rsidR="006F7BFE">
              <w:rPr>
                <w:rFonts w:ascii="Arial" w:eastAsia="Arial" w:hAnsi="Arial" w:cs="Arial"/>
                <w:sz w:val="18"/>
                <w:szCs w:val="18"/>
                <w:highlight w:val="yellow"/>
              </w:rPr>
              <w:t>36</w:t>
            </w:r>
            <w:r w:rsidR="009C0813" w:rsidRPr="0076526C">
              <w:rPr>
                <w:rFonts w:ascii="Arial" w:eastAsia="Arial" w:hAnsi="Arial" w:cs="Arial"/>
                <w:sz w:val="18"/>
                <w:szCs w:val="18"/>
                <w:highlight w:val="yellow"/>
              </w:rPr>
              <w:t>% of the total</w:t>
            </w:r>
            <w:r w:rsidR="00BB2315" w:rsidRPr="0076526C">
              <w:rPr>
                <w:rFonts w:ascii="Arial" w:eastAsia="Arial" w:hAnsi="Arial" w:cs="Arial"/>
                <w:sz w:val="18"/>
                <w:szCs w:val="18"/>
                <w:highlight w:val="yellow"/>
              </w:rPr>
              <w:t>.</w:t>
            </w:r>
            <w:r w:rsidR="00C71639">
              <w:rPr>
                <w:rFonts w:ascii="Arial" w:eastAsia="Arial" w:hAnsi="Arial" w:cs="Arial"/>
                <w:sz w:val="18"/>
                <w:szCs w:val="18"/>
              </w:rPr>
              <w:t xml:space="preserve"> </w:t>
            </w:r>
          </w:p>
        </w:tc>
      </w:tr>
      <w:tr w:rsidR="003B71C5" w:rsidRPr="00B80272" w14:paraId="11BD72CC" w14:textId="77777777" w:rsidTr="00345FDE">
        <w:tc>
          <w:tcPr>
            <w:tcW w:w="6912" w:type="dxa"/>
            <w:tcMar>
              <w:top w:w="57" w:type="dxa"/>
              <w:bottom w:w="57" w:type="dxa"/>
            </w:tcMar>
          </w:tcPr>
          <w:p w14:paraId="1E42E790" w14:textId="77777777" w:rsidR="003B71C5" w:rsidRPr="00B80272" w:rsidRDefault="003B71C5" w:rsidP="009238F5">
            <w:pPr>
              <w:pStyle w:val="ListParagraph"/>
              <w:rPr>
                <w:rFonts w:ascii="Arial" w:hAnsi="Arial" w:cs="Arial"/>
              </w:rPr>
            </w:pPr>
          </w:p>
        </w:tc>
        <w:tc>
          <w:tcPr>
            <w:tcW w:w="1488" w:type="dxa"/>
            <w:shd w:val="clear" w:color="auto" w:fill="FFFFFF" w:themeFill="background1"/>
            <w:tcMar>
              <w:top w:w="57" w:type="dxa"/>
              <w:bottom w:w="57" w:type="dxa"/>
            </w:tcMar>
            <w:vAlign w:val="center"/>
          </w:tcPr>
          <w:p w14:paraId="07BA514A" w14:textId="77777777" w:rsidR="003B71C5" w:rsidRPr="00B80272" w:rsidRDefault="003B71C5" w:rsidP="009238F5">
            <w:pPr>
              <w:jc w:val="center"/>
              <w:rPr>
                <w:rFonts w:ascii="Arial" w:hAnsi="Arial" w:cs="Arial"/>
                <w:i/>
                <w:sz w:val="18"/>
                <w:szCs w:val="18"/>
              </w:rPr>
            </w:pPr>
            <w:r w:rsidRPr="00B80272">
              <w:rPr>
                <w:rFonts w:ascii="Arial" w:hAnsi="Arial" w:cs="Arial"/>
                <w:i/>
                <w:sz w:val="18"/>
                <w:szCs w:val="18"/>
              </w:rPr>
              <w:t>Pupi</w:t>
            </w:r>
            <w:r>
              <w:rPr>
                <w:rFonts w:ascii="Arial" w:hAnsi="Arial" w:cs="Arial"/>
                <w:i/>
                <w:sz w:val="18"/>
                <w:szCs w:val="18"/>
              </w:rPr>
              <w:t xml:space="preserve">ls eligible for PP </w:t>
            </w:r>
          </w:p>
        </w:tc>
        <w:tc>
          <w:tcPr>
            <w:tcW w:w="1489" w:type="dxa"/>
            <w:shd w:val="clear" w:color="auto" w:fill="FFFFFF" w:themeFill="background1"/>
            <w:vAlign w:val="center"/>
          </w:tcPr>
          <w:p w14:paraId="11CD2C6C" w14:textId="77777777" w:rsidR="003B71C5" w:rsidRPr="00B80272" w:rsidRDefault="003B71C5" w:rsidP="009238F5">
            <w:pPr>
              <w:jc w:val="center"/>
              <w:rPr>
                <w:rFonts w:ascii="Arial" w:hAnsi="Arial" w:cs="Arial"/>
                <w:i/>
                <w:sz w:val="18"/>
                <w:szCs w:val="18"/>
              </w:rPr>
            </w:pPr>
            <w:r>
              <w:rPr>
                <w:rFonts w:ascii="Arial" w:hAnsi="Arial" w:cs="Arial"/>
                <w:i/>
                <w:sz w:val="18"/>
                <w:szCs w:val="18"/>
              </w:rPr>
              <w:t>Non PP</w:t>
            </w:r>
          </w:p>
        </w:tc>
        <w:tc>
          <w:tcPr>
            <w:tcW w:w="2424" w:type="dxa"/>
            <w:shd w:val="clear" w:color="auto" w:fill="FFFFFF" w:themeFill="background1"/>
            <w:tcMar>
              <w:top w:w="57" w:type="dxa"/>
              <w:bottom w:w="57" w:type="dxa"/>
            </w:tcMar>
            <w:vAlign w:val="center"/>
          </w:tcPr>
          <w:p w14:paraId="072DE8FB" w14:textId="77777777" w:rsidR="003B71C5" w:rsidRPr="00B80272" w:rsidRDefault="003B71C5" w:rsidP="009238F5">
            <w:pPr>
              <w:jc w:val="center"/>
              <w:rPr>
                <w:rFonts w:ascii="Arial" w:hAnsi="Arial" w:cs="Arial"/>
                <w:i/>
                <w:sz w:val="18"/>
                <w:szCs w:val="18"/>
              </w:rPr>
            </w:pPr>
          </w:p>
        </w:tc>
        <w:tc>
          <w:tcPr>
            <w:tcW w:w="1861" w:type="dxa"/>
            <w:shd w:val="clear" w:color="auto" w:fill="FFFFFF" w:themeFill="background1"/>
          </w:tcPr>
          <w:p w14:paraId="074F8C13" w14:textId="77777777" w:rsidR="00675D77" w:rsidRDefault="00675D77" w:rsidP="009238F5">
            <w:pPr>
              <w:jc w:val="center"/>
              <w:rPr>
                <w:rFonts w:ascii="Arial" w:hAnsi="Arial" w:cs="Arial"/>
                <w:i/>
                <w:sz w:val="18"/>
                <w:szCs w:val="18"/>
              </w:rPr>
            </w:pPr>
          </w:p>
        </w:tc>
      </w:tr>
      <w:tr w:rsidR="003B71C5" w:rsidRPr="002954A6" w14:paraId="26CA5F31" w14:textId="77777777" w:rsidTr="00345FDE">
        <w:tc>
          <w:tcPr>
            <w:tcW w:w="6912" w:type="dxa"/>
            <w:tcMar>
              <w:top w:w="57" w:type="dxa"/>
              <w:bottom w:w="57" w:type="dxa"/>
            </w:tcMar>
            <w:vAlign w:val="bottom"/>
          </w:tcPr>
          <w:p w14:paraId="2BE9B0EF" w14:textId="77777777" w:rsidR="003B71C5" w:rsidRPr="00AB0F1B" w:rsidRDefault="003B71C5" w:rsidP="009238F5">
            <w:pPr>
              <w:spacing w:line="276" w:lineRule="auto"/>
              <w:ind w:right="-23"/>
              <w:rPr>
                <w:rFonts w:ascii="Arial" w:eastAsia="Arial" w:hAnsi="Arial" w:cs="Arial"/>
                <w:b/>
              </w:rPr>
            </w:pPr>
            <w:r w:rsidRPr="00AB0F1B">
              <w:rPr>
                <w:rFonts w:ascii="Arial" w:eastAsia="Arial" w:hAnsi="Arial" w:cs="Arial"/>
                <w:b/>
                <w:bCs/>
              </w:rPr>
              <w:t xml:space="preserve">% achieving ARE or above in reading, writing and maths </w:t>
            </w:r>
          </w:p>
        </w:tc>
        <w:tc>
          <w:tcPr>
            <w:tcW w:w="1488" w:type="dxa"/>
            <w:shd w:val="clear" w:color="auto" w:fill="auto"/>
            <w:tcMar>
              <w:top w:w="57" w:type="dxa"/>
              <w:bottom w:w="57" w:type="dxa"/>
            </w:tcMar>
            <w:vAlign w:val="center"/>
          </w:tcPr>
          <w:p w14:paraId="3F359CD6" w14:textId="446FF7C7" w:rsidR="003B71C5" w:rsidRPr="00D112A5" w:rsidRDefault="006F7BFE" w:rsidP="00C71639">
            <w:pPr>
              <w:ind w:left="187"/>
              <w:rPr>
                <w:rFonts w:ascii="Arial" w:hAnsi="Arial" w:cs="Arial"/>
              </w:rPr>
            </w:pPr>
            <w:r w:rsidRPr="00D112A5">
              <w:rPr>
                <w:rFonts w:ascii="Arial" w:hAnsi="Arial" w:cs="Arial"/>
              </w:rPr>
              <w:t>0</w:t>
            </w:r>
            <w:r w:rsidR="00AC6CA7" w:rsidRPr="00D112A5">
              <w:rPr>
                <w:rFonts w:ascii="Arial" w:hAnsi="Arial" w:cs="Arial"/>
              </w:rPr>
              <w:t>%</w:t>
            </w:r>
          </w:p>
        </w:tc>
        <w:tc>
          <w:tcPr>
            <w:tcW w:w="1489" w:type="dxa"/>
            <w:shd w:val="clear" w:color="auto" w:fill="auto"/>
            <w:vAlign w:val="center"/>
          </w:tcPr>
          <w:p w14:paraId="06CE99AF" w14:textId="0A1E2EDB" w:rsidR="003B71C5" w:rsidRPr="00D112A5" w:rsidRDefault="00D112A5" w:rsidP="00C71639">
            <w:pPr>
              <w:ind w:left="187"/>
              <w:rPr>
                <w:rFonts w:ascii="Arial" w:hAnsi="Arial" w:cs="Arial"/>
              </w:rPr>
            </w:pPr>
            <w:r w:rsidRPr="00D112A5">
              <w:rPr>
                <w:rFonts w:ascii="Arial" w:hAnsi="Arial" w:cs="Arial"/>
              </w:rPr>
              <w:t>64</w:t>
            </w:r>
            <w:r w:rsidR="00AC6CA7" w:rsidRPr="00D112A5">
              <w:rPr>
                <w:rFonts w:ascii="Arial" w:hAnsi="Arial" w:cs="Arial"/>
              </w:rPr>
              <w:t>%</w:t>
            </w:r>
          </w:p>
        </w:tc>
        <w:tc>
          <w:tcPr>
            <w:tcW w:w="2424" w:type="dxa"/>
            <w:shd w:val="clear" w:color="auto" w:fill="F2F2F2" w:themeFill="background1" w:themeFillShade="F2"/>
            <w:tcMar>
              <w:top w:w="57" w:type="dxa"/>
              <w:bottom w:w="57" w:type="dxa"/>
            </w:tcMar>
          </w:tcPr>
          <w:p w14:paraId="3EEA7D2E" w14:textId="77777777" w:rsidR="003B71C5" w:rsidRPr="002944AA" w:rsidRDefault="003B71C5" w:rsidP="00212D05">
            <w:pPr>
              <w:rPr>
                <w:rFonts w:ascii="Arial" w:hAnsi="Arial" w:cs="Arial"/>
              </w:rPr>
            </w:pPr>
          </w:p>
        </w:tc>
        <w:tc>
          <w:tcPr>
            <w:tcW w:w="1861" w:type="dxa"/>
            <w:shd w:val="clear" w:color="auto" w:fill="F2F2F2" w:themeFill="background1" w:themeFillShade="F2"/>
          </w:tcPr>
          <w:p w14:paraId="44D126CD" w14:textId="77777777" w:rsidR="003B71C5" w:rsidRPr="002944AA" w:rsidRDefault="003B71C5" w:rsidP="00675D77">
            <w:pPr>
              <w:rPr>
                <w:rFonts w:ascii="Arial" w:hAnsi="Arial" w:cs="Arial"/>
              </w:rPr>
            </w:pPr>
          </w:p>
        </w:tc>
      </w:tr>
      <w:tr w:rsidR="003B71C5" w:rsidRPr="002954A6" w14:paraId="77302DBD" w14:textId="77777777" w:rsidTr="00345FDE">
        <w:tc>
          <w:tcPr>
            <w:tcW w:w="6912" w:type="dxa"/>
            <w:tcMar>
              <w:top w:w="57" w:type="dxa"/>
              <w:bottom w:w="57" w:type="dxa"/>
            </w:tcMar>
            <w:vAlign w:val="bottom"/>
          </w:tcPr>
          <w:p w14:paraId="3CB290AD" w14:textId="77777777"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lastRenderedPageBreak/>
              <w:t>% achieving GDS in reading, writing and maths</w:t>
            </w:r>
          </w:p>
        </w:tc>
        <w:tc>
          <w:tcPr>
            <w:tcW w:w="1488" w:type="dxa"/>
            <w:shd w:val="clear" w:color="auto" w:fill="auto"/>
            <w:tcMar>
              <w:top w:w="57" w:type="dxa"/>
              <w:bottom w:w="57" w:type="dxa"/>
            </w:tcMar>
            <w:vAlign w:val="center"/>
          </w:tcPr>
          <w:p w14:paraId="29650754" w14:textId="77777777" w:rsidR="003B71C5" w:rsidRPr="00D112A5" w:rsidRDefault="00AC6CA7" w:rsidP="0089097C">
            <w:pPr>
              <w:ind w:left="187"/>
              <w:rPr>
                <w:rFonts w:ascii="Arial" w:hAnsi="Arial" w:cs="Arial"/>
              </w:rPr>
            </w:pPr>
            <w:r w:rsidRPr="00D112A5">
              <w:rPr>
                <w:rFonts w:ascii="Arial" w:hAnsi="Arial" w:cs="Arial"/>
              </w:rPr>
              <w:t>0%</w:t>
            </w:r>
          </w:p>
        </w:tc>
        <w:tc>
          <w:tcPr>
            <w:tcW w:w="1489" w:type="dxa"/>
            <w:shd w:val="clear" w:color="auto" w:fill="auto"/>
            <w:vAlign w:val="center"/>
          </w:tcPr>
          <w:p w14:paraId="23D6EA20" w14:textId="5173551B" w:rsidR="003B71C5" w:rsidRPr="00D112A5" w:rsidRDefault="00AC6CA7" w:rsidP="0089097C">
            <w:pPr>
              <w:ind w:left="187"/>
              <w:rPr>
                <w:rFonts w:ascii="Arial" w:hAnsi="Arial" w:cs="Arial"/>
              </w:rPr>
            </w:pPr>
            <w:r w:rsidRPr="00D112A5">
              <w:rPr>
                <w:rFonts w:ascii="Arial" w:hAnsi="Arial" w:cs="Arial"/>
              </w:rPr>
              <w:t>2</w:t>
            </w:r>
            <w:r w:rsidR="006F7BFE" w:rsidRPr="00D112A5">
              <w:rPr>
                <w:rFonts w:ascii="Arial" w:hAnsi="Arial" w:cs="Arial"/>
              </w:rPr>
              <w:t>7</w:t>
            </w:r>
            <w:r w:rsidRPr="00D112A5">
              <w:rPr>
                <w:rFonts w:ascii="Arial" w:hAnsi="Arial" w:cs="Arial"/>
              </w:rPr>
              <w:t>%</w:t>
            </w:r>
          </w:p>
        </w:tc>
        <w:tc>
          <w:tcPr>
            <w:tcW w:w="2424" w:type="dxa"/>
            <w:shd w:val="clear" w:color="auto" w:fill="F2F2F2" w:themeFill="background1" w:themeFillShade="F2"/>
            <w:tcMar>
              <w:top w:w="57" w:type="dxa"/>
              <w:bottom w:w="57" w:type="dxa"/>
            </w:tcMar>
          </w:tcPr>
          <w:p w14:paraId="06E0817B" w14:textId="77777777" w:rsidR="003B71C5" w:rsidRPr="002944AA" w:rsidRDefault="003B71C5" w:rsidP="0089097C">
            <w:pPr>
              <w:rPr>
                <w:rFonts w:ascii="Arial" w:hAnsi="Arial" w:cs="Arial"/>
              </w:rPr>
            </w:pPr>
          </w:p>
        </w:tc>
        <w:tc>
          <w:tcPr>
            <w:tcW w:w="1861" w:type="dxa"/>
            <w:shd w:val="clear" w:color="auto" w:fill="F2F2F2" w:themeFill="background1" w:themeFillShade="F2"/>
          </w:tcPr>
          <w:p w14:paraId="6DD3F378" w14:textId="77777777" w:rsidR="003B71C5" w:rsidRPr="002944AA" w:rsidRDefault="003B71C5" w:rsidP="00675D77">
            <w:pPr>
              <w:rPr>
                <w:rFonts w:ascii="Arial" w:hAnsi="Arial" w:cs="Arial"/>
              </w:rPr>
            </w:pPr>
          </w:p>
        </w:tc>
      </w:tr>
      <w:tr w:rsidR="003B71C5" w:rsidRPr="002954A6" w14:paraId="4771BFF2" w14:textId="77777777" w:rsidTr="00345FDE">
        <w:tc>
          <w:tcPr>
            <w:tcW w:w="6912" w:type="dxa"/>
            <w:tcMar>
              <w:top w:w="57" w:type="dxa"/>
              <w:bottom w:w="57" w:type="dxa"/>
            </w:tcMar>
            <w:vAlign w:val="bottom"/>
          </w:tcPr>
          <w:p w14:paraId="0E57A246" w14:textId="77777777" w:rsidR="003B71C5" w:rsidRPr="00AB0F1B" w:rsidRDefault="003B71C5" w:rsidP="009238F5">
            <w:pPr>
              <w:spacing w:line="276" w:lineRule="auto"/>
              <w:ind w:right="-23"/>
              <w:rPr>
                <w:rFonts w:ascii="Arial" w:eastAsia="Arial" w:hAnsi="Arial" w:cs="Arial"/>
                <w:b/>
              </w:rPr>
            </w:pPr>
            <w:r w:rsidRPr="00AB0F1B">
              <w:rPr>
                <w:rFonts w:ascii="Arial" w:eastAsia="Arial" w:hAnsi="Arial" w:cs="Arial"/>
                <w:b/>
                <w:bCs/>
              </w:rPr>
              <w:t xml:space="preserve">Attainment and progress in reading </w:t>
            </w:r>
          </w:p>
        </w:tc>
        <w:tc>
          <w:tcPr>
            <w:tcW w:w="1488" w:type="dxa"/>
            <w:shd w:val="clear" w:color="auto" w:fill="auto"/>
            <w:tcMar>
              <w:top w:w="57" w:type="dxa"/>
              <w:bottom w:w="57" w:type="dxa"/>
            </w:tcMar>
            <w:vAlign w:val="center"/>
          </w:tcPr>
          <w:p w14:paraId="52F91F96" w14:textId="77777777" w:rsidR="003B71C5" w:rsidRPr="00D112A5" w:rsidRDefault="003B71C5" w:rsidP="009D4B98">
            <w:pPr>
              <w:ind w:left="187"/>
              <w:rPr>
                <w:rFonts w:ascii="Arial" w:hAnsi="Arial" w:cs="Arial"/>
              </w:rPr>
            </w:pPr>
          </w:p>
        </w:tc>
        <w:tc>
          <w:tcPr>
            <w:tcW w:w="1489" w:type="dxa"/>
            <w:shd w:val="clear" w:color="auto" w:fill="auto"/>
            <w:vAlign w:val="center"/>
          </w:tcPr>
          <w:p w14:paraId="3A3D9443" w14:textId="77777777" w:rsidR="003B71C5" w:rsidRPr="00D112A5" w:rsidRDefault="003B71C5" w:rsidP="009D4B98">
            <w:pPr>
              <w:ind w:left="187"/>
              <w:rPr>
                <w:rFonts w:ascii="Arial" w:hAnsi="Arial" w:cs="Arial"/>
              </w:rPr>
            </w:pPr>
          </w:p>
        </w:tc>
        <w:tc>
          <w:tcPr>
            <w:tcW w:w="2424" w:type="dxa"/>
            <w:shd w:val="clear" w:color="auto" w:fill="F2F2F2" w:themeFill="background1" w:themeFillShade="F2"/>
            <w:tcMar>
              <w:top w:w="57" w:type="dxa"/>
              <w:bottom w:w="57" w:type="dxa"/>
            </w:tcMar>
          </w:tcPr>
          <w:p w14:paraId="676D8EDA" w14:textId="77777777" w:rsidR="003B71C5" w:rsidRPr="002944AA" w:rsidRDefault="003B71C5" w:rsidP="00212D05">
            <w:pPr>
              <w:rPr>
                <w:rFonts w:ascii="Arial" w:hAnsi="Arial" w:cs="Arial"/>
                <w:bCs/>
              </w:rPr>
            </w:pPr>
          </w:p>
        </w:tc>
        <w:tc>
          <w:tcPr>
            <w:tcW w:w="1861" w:type="dxa"/>
            <w:shd w:val="clear" w:color="auto" w:fill="F2F2F2" w:themeFill="background1" w:themeFillShade="F2"/>
          </w:tcPr>
          <w:p w14:paraId="710E2A18" w14:textId="77777777" w:rsidR="003B71C5" w:rsidRPr="002944AA" w:rsidRDefault="003B71C5" w:rsidP="00675D77">
            <w:pPr>
              <w:rPr>
                <w:rFonts w:ascii="Arial" w:hAnsi="Arial" w:cs="Arial"/>
                <w:bCs/>
              </w:rPr>
            </w:pPr>
          </w:p>
        </w:tc>
      </w:tr>
      <w:tr w:rsidR="003B71C5" w:rsidRPr="002954A6" w14:paraId="2E4394BE" w14:textId="77777777" w:rsidTr="00345FDE">
        <w:tc>
          <w:tcPr>
            <w:tcW w:w="6912" w:type="dxa"/>
            <w:tcMar>
              <w:top w:w="57" w:type="dxa"/>
              <w:bottom w:w="57" w:type="dxa"/>
            </w:tcMar>
            <w:vAlign w:val="bottom"/>
          </w:tcPr>
          <w:p w14:paraId="71DD9009" w14:textId="77777777"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GDS reading</w:t>
            </w:r>
          </w:p>
        </w:tc>
        <w:tc>
          <w:tcPr>
            <w:tcW w:w="1488" w:type="dxa"/>
            <w:shd w:val="clear" w:color="auto" w:fill="auto"/>
            <w:tcMar>
              <w:top w:w="57" w:type="dxa"/>
              <w:bottom w:w="57" w:type="dxa"/>
            </w:tcMar>
            <w:vAlign w:val="center"/>
          </w:tcPr>
          <w:p w14:paraId="5BEBA367" w14:textId="77777777" w:rsidR="003B71C5" w:rsidRPr="00D112A5" w:rsidRDefault="00AC6CA7" w:rsidP="009D4B98">
            <w:pPr>
              <w:ind w:left="187"/>
              <w:rPr>
                <w:rFonts w:ascii="Arial" w:hAnsi="Arial" w:cs="Arial"/>
              </w:rPr>
            </w:pPr>
            <w:r w:rsidRPr="00D112A5">
              <w:rPr>
                <w:rFonts w:ascii="Arial" w:hAnsi="Arial" w:cs="Arial"/>
              </w:rPr>
              <w:t>0%</w:t>
            </w:r>
          </w:p>
        </w:tc>
        <w:tc>
          <w:tcPr>
            <w:tcW w:w="1489" w:type="dxa"/>
            <w:shd w:val="clear" w:color="auto" w:fill="auto"/>
            <w:vAlign w:val="center"/>
          </w:tcPr>
          <w:p w14:paraId="79E88340" w14:textId="16516B4F" w:rsidR="003B71C5" w:rsidRPr="00D112A5" w:rsidRDefault="006F7BFE" w:rsidP="009D4B98">
            <w:pPr>
              <w:ind w:left="187"/>
              <w:rPr>
                <w:rFonts w:ascii="Arial" w:hAnsi="Arial" w:cs="Arial"/>
              </w:rPr>
            </w:pPr>
            <w:r w:rsidRPr="00D112A5">
              <w:rPr>
                <w:rFonts w:ascii="Arial" w:hAnsi="Arial" w:cs="Arial"/>
              </w:rPr>
              <w:t>36</w:t>
            </w:r>
            <w:r w:rsidR="00AC6CA7" w:rsidRPr="00D112A5">
              <w:rPr>
                <w:rFonts w:ascii="Arial" w:hAnsi="Arial" w:cs="Arial"/>
              </w:rPr>
              <w:t>%</w:t>
            </w:r>
          </w:p>
        </w:tc>
        <w:tc>
          <w:tcPr>
            <w:tcW w:w="2424" w:type="dxa"/>
            <w:shd w:val="clear" w:color="auto" w:fill="F2F2F2" w:themeFill="background1" w:themeFillShade="F2"/>
            <w:tcMar>
              <w:top w:w="57" w:type="dxa"/>
              <w:bottom w:w="57" w:type="dxa"/>
            </w:tcMar>
          </w:tcPr>
          <w:p w14:paraId="68003079" w14:textId="77777777" w:rsidR="003B71C5" w:rsidRPr="002944AA" w:rsidRDefault="003B71C5" w:rsidP="00675D77">
            <w:pPr>
              <w:rPr>
                <w:rFonts w:ascii="Arial" w:hAnsi="Arial" w:cs="Arial"/>
                <w:bCs/>
              </w:rPr>
            </w:pPr>
          </w:p>
        </w:tc>
        <w:tc>
          <w:tcPr>
            <w:tcW w:w="1861" w:type="dxa"/>
            <w:shd w:val="clear" w:color="auto" w:fill="F2F2F2" w:themeFill="background1" w:themeFillShade="F2"/>
          </w:tcPr>
          <w:p w14:paraId="6A508678" w14:textId="77777777" w:rsidR="003B71C5" w:rsidRPr="002944AA" w:rsidRDefault="003B71C5" w:rsidP="00675D77">
            <w:pPr>
              <w:rPr>
                <w:rFonts w:ascii="Arial" w:hAnsi="Arial" w:cs="Arial"/>
                <w:bCs/>
              </w:rPr>
            </w:pPr>
          </w:p>
        </w:tc>
      </w:tr>
      <w:tr w:rsidR="003B71C5" w:rsidRPr="002954A6" w14:paraId="579F3181" w14:textId="77777777" w:rsidTr="00345FDE">
        <w:trPr>
          <w:trHeight w:val="28"/>
        </w:trPr>
        <w:tc>
          <w:tcPr>
            <w:tcW w:w="6912" w:type="dxa"/>
            <w:tcMar>
              <w:top w:w="57" w:type="dxa"/>
              <w:bottom w:w="57" w:type="dxa"/>
            </w:tcMar>
            <w:vAlign w:val="bottom"/>
          </w:tcPr>
          <w:p w14:paraId="71AE0D1E" w14:textId="77777777"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 xml:space="preserve">Attainment and progress in writing </w:t>
            </w:r>
          </w:p>
        </w:tc>
        <w:tc>
          <w:tcPr>
            <w:tcW w:w="1488" w:type="dxa"/>
            <w:shd w:val="clear" w:color="auto" w:fill="auto"/>
            <w:tcMar>
              <w:top w:w="57" w:type="dxa"/>
              <w:bottom w:w="57" w:type="dxa"/>
            </w:tcMar>
            <w:vAlign w:val="center"/>
          </w:tcPr>
          <w:p w14:paraId="3D3A3EC5" w14:textId="77777777" w:rsidR="003B71C5" w:rsidRPr="00D112A5" w:rsidRDefault="003B71C5" w:rsidP="009D4B98">
            <w:pPr>
              <w:ind w:left="187"/>
              <w:rPr>
                <w:rFonts w:ascii="Arial" w:hAnsi="Arial" w:cs="Arial"/>
              </w:rPr>
            </w:pPr>
          </w:p>
        </w:tc>
        <w:tc>
          <w:tcPr>
            <w:tcW w:w="1489" w:type="dxa"/>
            <w:shd w:val="clear" w:color="auto" w:fill="auto"/>
            <w:vAlign w:val="center"/>
          </w:tcPr>
          <w:p w14:paraId="7E86E39B" w14:textId="77777777" w:rsidR="003B71C5" w:rsidRPr="00D112A5" w:rsidRDefault="003B71C5" w:rsidP="009D4B98">
            <w:pPr>
              <w:ind w:left="187"/>
              <w:rPr>
                <w:rFonts w:ascii="Arial" w:hAnsi="Arial" w:cs="Arial"/>
              </w:rPr>
            </w:pPr>
          </w:p>
        </w:tc>
        <w:tc>
          <w:tcPr>
            <w:tcW w:w="2424" w:type="dxa"/>
            <w:shd w:val="clear" w:color="auto" w:fill="F2F2F2" w:themeFill="background1" w:themeFillShade="F2"/>
            <w:tcMar>
              <w:top w:w="57" w:type="dxa"/>
              <w:bottom w:w="57" w:type="dxa"/>
            </w:tcMar>
          </w:tcPr>
          <w:p w14:paraId="17D69B8F" w14:textId="77777777" w:rsidR="003B71C5" w:rsidRPr="002944AA" w:rsidRDefault="003B71C5" w:rsidP="00675D77">
            <w:pPr>
              <w:rPr>
                <w:rFonts w:ascii="Arial" w:hAnsi="Arial" w:cs="Arial"/>
                <w:bCs/>
              </w:rPr>
            </w:pPr>
          </w:p>
        </w:tc>
        <w:tc>
          <w:tcPr>
            <w:tcW w:w="1861" w:type="dxa"/>
            <w:shd w:val="clear" w:color="auto" w:fill="F2F2F2" w:themeFill="background1" w:themeFillShade="F2"/>
          </w:tcPr>
          <w:p w14:paraId="1F1A864E" w14:textId="77777777" w:rsidR="003B71C5" w:rsidRPr="002944AA" w:rsidRDefault="003B71C5" w:rsidP="00675D77">
            <w:pPr>
              <w:rPr>
                <w:rFonts w:ascii="Arial" w:hAnsi="Arial" w:cs="Arial"/>
                <w:bCs/>
              </w:rPr>
            </w:pPr>
          </w:p>
        </w:tc>
      </w:tr>
      <w:tr w:rsidR="003B71C5" w:rsidRPr="002954A6" w14:paraId="592E46E4" w14:textId="77777777" w:rsidTr="00345FDE">
        <w:trPr>
          <w:trHeight w:val="28"/>
        </w:trPr>
        <w:tc>
          <w:tcPr>
            <w:tcW w:w="6912" w:type="dxa"/>
            <w:tcMar>
              <w:top w:w="57" w:type="dxa"/>
              <w:bottom w:w="57" w:type="dxa"/>
            </w:tcMar>
            <w:vAlign w:val="bottom"/>
          </w:tcPr>
          <w:p w14:paraId="113B1388" w14:textId="77777777"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GDS writing</w:t>
            </w:r>
          </w:p>
        </w:tc>
        <w:tc>
          <w:tcPr>
            <w:tcW w:w="1488" w:type="dxa"/>
            <w:shd w:val="clear" w:color="auto" w:fill="auto"/>
            <w:tcMar>
              <w:top w:w="57" w:type="dxa"/>
              <w:bottom w:w="57" w:type="dxa"/>
            </w:tcMar>
            <w:vAlign w:val="center"/>
          </w:tcPr>
          <w:p w14:paraId="226910F0" w14:textId="77777777" w:rsidR="003B71C5" w:rsidRPr="00D112A5" w:rsidRDefault="00AC6CA7" w:rsidP="00A86EC8">
            <w:pPr>
              <w:rPr>
                <w:rFonts w:ascii="Arial" w:hAnsi="Arial" w:cs="Arial"/>
              </w:rPr>
            </w:pPr>
            <w:r w:rsidRPr="00D112A5">
              <w:rPr>
                <w:rFonts w:ascii="Arial" w:hAnsi="Arial" w:cs="Arial"/>
              </w:rPr>
              <w:t>0%</w:t>
            </w:r>
          </w:p>
        </w:tc>
        <w:tc>
          <w:tcPr>
            <w:tcW w:w="1489" w:type="dxa"/>
            <w:shd w:val="clear" w:color="auto" w:fill="auto"/>
            <w:vAlign w:val="center"/>
          </w:tcPr>
          <w:p w14:paraId="33BB9A6F" w14:textId="6C7C2A2D" w:rsidR="003B71C5" w:rsidRPr="00D112A5" w:rsidRDefault="006F7BFE" w:rsidP="009D4B98">
            <w:pPr>
              <w:ind w:left="187"/>
              <w:rPr>
                <w:rFonts w:ascii="Arial" w:hAnsi="Arial" w:cs="Arial"/>
              </w:rPr>
            </w:pPr>
            <w:r w:rsidRPr="00D112A5">
              <w:rPr>
                <w:rFonts w:ascii="Arial" w:hAnsi="Arial" w:cs="Arial"/>
              </w:rPr>
              <w:t>18</w:t>
            </w:r>
            <w:r w:rsidR="00AC6CA7" w:rsidRPr="00D112A5">
              <w:rPr>
                <w:rFonts w:ascii="Arial" w:hAnsi="Arial" w:cs="Arial"/>
              </w:rPr>
              <w:t>%</w:t>
            </w:r>
          </w:p>
        </w:tc>
        <w:tc>
          <w:tcPr>
            <w:tcW w:w="2424" w:type="dxa"/>
            <w:shd w:val="clear" w:color="auto" w:fill="F2F2F2" w:themeFill="background1" w:themeFillShade="F2"/>
            <w:tcMar>
              <w:top w:w="57" w:type="dxa"/>
              <w:bottom w:w="57" w:type="dxa"/>
            </w:tcMar>
          </w:tcPr>
          <w:p w14:paraId="3F206699" w14:textId="77777777" w:rsidR="003B71C5" w:rsidRPr="002944AA" w:rsidRDefault="003B71C5" w:rsidP="00675D77">
            <w:pPr>
              <w:rPr>
                <w:rFonts w:ascii="Arial" w:hAnsi="Arial" w:cs="Arial"/>
                <w:bCs/>
              </w:rPr>
            </w:pPr>
          </w:p>
        </w:tc>
        <w:tc>
          <w:tcPr>
            <w:tcW w:w="1861" w:type="dxa"/>
            <w:shd w:val="clear" w:color="auto" w:fill="F2F2F2" w:themeFill="background1" w:themeFillShade="F2"/>
          </w:tcPr>
          <w:p w14:paraId="590CBFFE" w14:textId="77777777" w:rsidR="003B71C5" w:rsidRPr="002944AA" w:rsidRDefault="003B71C5" w:rsidP="00675D77">
            <w:pPr>
              <w:rPr>
                <w:rFonts w:ascii="Arial" w:hAnsi="Arial" w:cs="Arial"/>
                <w:bCs/>
              </w:rPr>
            </w:pPr>
          </w:p>
        </w:tc>
      </w:tr>
      <w:tr w:rsidR="003B71C5" w:rsidRPr="002954A6" w14:paraId="4456D342" w14:textId="77777777" w:rsidTr="00345FDE">
        <w:tc>
          <w:tcPr>
            <w:tcW w:w="6912" w:type="dxa"/>
            <w:tcMar>
              <w:top w:w="57" w:type="dxa"/>
              <w:bottom w:w="57" w:type="dxa"/>
            </w:tcMar>
            <w:vAlign w:val="bottom"/>
          </w:tcPr>
          <w:p w14:paraId="5F628DF0" w14:textId="77777777"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 xml:space="preserve">Attainment and progress in maths </w:t>
            </w:r>
          </w:p>
        </w:tc>
        <w:tc>
          <w:tcPr>
            <w:tcW w:w="1488" w:type="dxa"/>
            <w:shd w:val="clear" w:color="auto" w:fill="auto"/>
            <w:tcMar>
              <w:top w:w="57" w:type="dxa"/>
              <w:bottom w:w="57" w:type="dxa"/>
            </w:tcMar>
            <w:vAlign w:val="center"/>
          </w:tcPr>
          <w:p w14:paraId="62EC2CB7" w14:textId="77777777" w:rsidR="003B71C5" w:rsidRPr="00D112A5" w:rsidRDefault="003B71C5" w:rsidP="00B06E19">
            <w:pPr>
              <w:ind w:left="187"/>
              <w:rPr>
                <w:rFonts w:ascii="Arial" w:hAnsi="Arial" w:cs="Arial"/>
              </w:rPr>
            </w:pPr>
          </w:p>
        </w:tc>
        <w:tc>
          <w:tcPr>
            <w:tcW w:w="1489" w:type="dxa"/>
            <w:shd w:val="clear" w:color="auto" w:fill="auto"/>
            <w:vAlign w:val="center"/>
          </w:tcPr>
          <w:p w14:paraId="197C6457" w14:textId="77777777" w:rsidR="003B71C5" w:rsidRPr="00D112A5" w:rsidRDefault="003B71C5" w:rsidP="00B06E19">
            <w:pPr>
              <w:ind w:left="187"/>
              <w:rPr>
                <w:rFonts w:ascii="Arial" w:hAnsi="Arial" w:cs="Arial"/>
              </w:rPr>
            </w:pPr>
          </w:p>
        </w:tc>
        <w:tc>
          <w:tcPr>
            <w:tcW w:w="2424" w:type="dxa"/>
            <w:shd w:val="clear" w:color="auto" w:fill="F2F2F2" w:themeFill="background1" w:themeFillShade="F2"/>
            <w:tcMar>
              <w:top w:w="57" w:type="dxa"/>
              <w:bottom w:w="57" w:type="dxa"/>
            </w:tcMar>
          </w:tcPr>
          <w:p w14:paraId="54221ABF" w14:textId="77777777" w:rsidR="003B71C5" w:rsidRPr="002944AA" w:rsidRDefault="003B71C5" w:rsidP="00675D77">
            <w:pPr>
              <w:rPr>
                <w:rFonts w:ascii="Arial" w:hAnsi="Arial" w:cs="Arial"/>
                <w:bCs/>
              </w:rPr>
            </w:pPr>
          </w:p>
        </w:tc>
        <w:tc>
          <w:tcPr>
            <w:tcW w:w="1861" w:type="dxa"/>
            <w:shd w:val="clear" w:color="auto" w:fill="F2F2F2" w:themeFill="background1" w:themeFillShade="F2"/>
          </w:tcPr>
          <w:p w14:paraId="3B68F39E" w14:textId="77777777" w:rsidR="003B71C5" w:rsidRPr="002944AA" w:rsidRDefault="003B71C5" w:rsidP="00675D77">
            <w:pPr>
              <w:rPr>
                <w:rFonts w:ascii="Arial" w:hAnsi="Arial" w:cs="Arial"/>
                <w:bCs/>
              </w:rPr>
            </w:pPr>
          </w:p>
        </w:tc>
      </w:tr>
      <w:tr w:rsidR="003B71C5" w:rsidRPr="002954A6" w14:paraId="59B742B3" w14:textId="77777777" w:rsidTr="00345FDE">
        <w:tc>
          <w:tcPr>
            <w:tcW w:w="6912" w:type="dxa"/>
            <w:tcMar>
              <w:top w:w="57" w:type="dxa"/>
              <w:bottom w:w="57" w:type="dxa"/>
            </w:tcMar>
            <w:vAlign w:val="bottom"/>
          </w:tcPr>
          <w:p w14:paraId="51F3632B" w14:textId="77777777"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GDS maths</w:t>
            </w:r>
          </w:p>
        </w:tc>
        <w:tc>
          <w:tcPr>
            <w:tcW w:w="1488" w:type="dxa"/>
            <w:shd w:val="clear" w:color="auto" w:fill="auto"/>
            <w:tcMar>
              <w:top w:w="57" w:type="dxa"/>
              <w:bottom w:w="57" w:type="dxa"/>
            </w:tcMar>
            <w:vAlign w:val="center"/>
          </w:tcPr>
          <w:p w14:paraId="01303A72" w14:textId="77777777" w:rsidR="003B71C5" w:rsidRPr="00D112A5" w:rsidRDefault="00AC6CA7" w:rsidP="00A86EC8">
            <w:pPr>
              <w:rPr>
                <w:rFonts w:ascii="Arial" w:hAnsi="Arial" w:cs="Arial"/>
              </w:rPr>
            </w:pPr>
            <w:r w:rsidRPr="00D112A5">
              <w:rPr>
                <w:rFonts w:ascii="Arial" w:hAnsi="Arial" w:cs="Arial"/>
              </w:rPr>
              <w:t>0%</w:t>
            </w:r>
          </w:p>
        </w:tc>
        <w:tc>
          <w:tcPr>
            <w:tcW w:w="1489" w:type="dxa"/>
            <w:shd w:val="clear" w:color="auto" w:fill="auto"/>
            <w:vAlign w:val="center"/>
          </w:tcPr>
          <w:p w14:paraId="323EE861" w14:textId="7EE8217E" w:rsidR="003B71C5" w:rsidRPr="00D112A5" w:rsidRDefault="006F7BFE" w:rsidP="00B06E19">
            <w:pPr>
              <w:ind w:left="187"/>
              <w:rPr>
                <w:rFonts w:ascii="Arial" w:hAnsi="Arial" w:cs="Arial"/>
              </w:rPr>
            </w:pPr>
            <w:r w:rsidRPr="00D112A5">
              <w:rPr>
                <w:rFonts w:ascii="Arial" w:hAnsi="Arial" w:cs="Arial"/>
              </w:rPr>
              <w:t>36</w:t>
            </w:r>
            <w:r w:rsidR="00AC6CA7" w:rsidRPr="00D112A5">
              <w:rPr>
                <w:rFonts w:ascii="Arial" w:hAnsi="Arial" w:cs="Arial"/>
              </w:rPr>
              <w:t>%</w:t>
            </w:r>
          </w:p>
        </w:tc>
        <w:tc>
          <w:tcPr>
            <w:tcW w:w="2424" w:type="dxa"/>
            <w:shd w:val="clear" w:color="auto" w:fill="F2F2F2" w:themeFill="background1" w:themeFillShade="F2"/>
            <w:tcMar>
              <w:top w:w="57" w:type="dxa"/>
              <w:bottom w:w="57" w:type="dxa"/>
            </w:tcMar>
          </w:tcPr>
          <w:p w14:paraId="32659739" w14:textId="77777777" w:rsidR="003B71C5" w:rsidRPr="002944AA" w:rsidRDefault="003B71C5" w:rsidP="00675D77">
            <w:pPr>
              <w:rPr>
                <w:rFonts w:ascii="Arial" w:hAnsi="Arial" w:cs="Arial"/>
                <w:bCs/>
              </w:rPr>
            </w:pPr>
          </w:p>
        </w:tc>
        <w:tc>
          <w:tcPr>
            <w:tcW w:w="1861" w:type="dxa"/>
            <w:shd w:val="clear" w:color="auto" w:fill="F2F2F2" w:themeFill="background1" w:themeFillShade="F2"/>
          </w:tcPr>
          <w:p w14:paraId="7E673DB5" w14:textId="77777777" w:rsidR="003B71C5" w:rsidRPr="002944AA" w:rsidRDefault="003B71C5" w:rsidP="00675D77">
            <w:pPr>
              <w:rPr>
                <w:rFonts w:ascii="Arial" w:hAnsi="Arial" w:cs="Arial"/>
                <w:bCs/>
              </w:rPr>
            </w:pPr>
          </w:p>
        </w:tc>
      </w:tr>
    </w:tbl>
    <w:p w14:paraId="6686AB83" w14:textId="77777777" w:rsidR="003A1AC9" w:rsidRPr="002954A6" w:rsidRDefault="003A1AC9" w:rsidP="003A1AC9">
      <w:pPr>
        <w:rPr>
          <w:rFonts w:ascii="Arial" w:hAnsi="Arial" w:cs="Arial"/>
        </w:rPr>
      </w:pPr>
    </w:p>
    <w:tbl>
      <w:tblPr>
        <w:tblStyle w:val="TableGrid"/>
        <w:tblW w:w="15417" w:type="dxa"/>
        <w:tblLook w:val="04A0" w:firstRow="1" w:lastRow="0" w:firstColumn="1" w:lastColumn="0" w:noHBand="0" w:noVBand="1"/>
      </w:tblPr>
      <w:tblGrid>
        <w:gridCol w:w="862"/>
        <w:gridCol w:w="14555"/>
      </w:tblGrid>
      <w:tr w:rsidR="003A1AC9" w:rsidRPr="002954A6" w14:paraId="496F1C66" w14:textId="77777777" w:rsidTr="009238F5">
        <w:tc>
          <w:tcPr>
            <w:tcW w:w="15417" w:type="dxa"/>
            <w:gridSpan w:val="2"/>
            <w:shd w:val="clear" w:color="auto" w:fill="CFDCE3"/>
            <w:tcMar>
              <w:top w:w="57" w:type="dxa"/>
              <w:bottom w:w="57" w:type="dxa"/>
            </w:tcMar>
          </w:tcPr>
          <w:p w14:paraId="576E9C4D" w14:textId="77777777" w:rsidR="003A1AC9" w:rsidRPr="002954A6" w:rsidRDefault="003A1AC9" w:rsidP="003A1AC9">
            <w:pPr>
              <w:pStyle w:val="ListParagraph"/>
              <w:numPr>
                <w:ilvl w:val="0"/>
                <w:numId w:val="4"/>
              </w:numPr>
              <w:ind w:left="426" w:hanging="284"/>
              <w:rPr>
                <w:rFonts w:ascii="Arial" w:hAnsi="Arial" w:cs="Arial"/>
                <w:b/>
              </w:rPr>
            </w:pPr>
            <w:r w:rsidRPr="002954A6">
              <w:rPr>
                <w:rFonts w:ascii="Arial" w:hAnsi="Arial" w:cs="Arial"/>
                <w:b/>
              </w:rPr>
              <w:t>Barriers to future attainment (for pupils eligible for PP including high ability)</w:t>
            </w:r>
          </w:p>
        </w:tc>
      </w:tr>
      <w:tr w:rsidR="003A1AC9" w:rsidRPr="002954A6" w14:paraId="371A04D2" w14:textId="77777777" w:rsidTr="009238F5">
        <w:tc>
          <w:tcPr>
            <w:tcW w:w="15417" w:type="dxa"/>
            <w:gridSpan w:val="2"/>
            <w:shd w:val="clear" w:color="auto" w:fill="auto"/>
            <w:tcMar>
              <w:top w:w="57" w:type="dxa"/>
              <w:bottom w:w="57" w:type="dxa"/>
            </w:tcMar>
          </w:tcPr>
          <w:p w14:paraId="46A15A82" w14:textId="77777777" w:rsidR="003A1AC9" w:rsidRPr="002954A6" w:rsidRDefault="003A1AC9" w:rsidP="009238F5">
            <w:pPr>
              <w:pStyle w:val="ListParagraph"/>
              <w:ind w:left="426"/>
              <w:rPr>
                <w:rFonts w:ascii="Arial" w:hAnsi="Arial" w:cs="Arial"/>
                <w:b/>
                <w:sz w:val="16"/>
                <w:szCs w:val="16"/>
              </w:rPr>
            </w:pPr>
          </w:p>
        </w:tc>
      </w:tr>
      <w:tr w:rsidR="003A1AC9" w:rsidRPr="002954A6" w14:paraId="7EEA3D80" w14:textId="77777777" w:rsidTr="009238F5">
        <w:tc>
          <w:tcPr>
            <w:tcW w:w="15417" w:type="dxa"/>
            <w:gridSpan w:val="2"/>
            <w:shd w:val="clear" w:color="auto" w:fill="CFDCE3"/>
            <w:tcMar>
              <w:top w:w="57" w:type="dxa"/>
              <w:bottom w:w="57" w:type="dxa"/>
            </w:tcMar>
          </w:tcPr>
          <w:p w14:paraId="7C37ACB9" w14:textId="77777777" w:rsidR="003A1AC9" w:rsidRPr="002954A6" w:rsidRDefault="003A1AC9" w:rsidP="009238F5">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p>
        </w:tc>
      </w:tr>
      <w:tr w:rsidR="003A1AC9" w:rsidRPr="002954A6" w14:paraId="0E806E64" w14:textId="77777777" w:rsidTr="009238F5">
        <w:tc>
          <w:tcPr>
            <w:tcW w:w="862" w:type="dxa"/>
            <w:tcMar>
              <w:top w:w="57" w:type="dxa"/>
              <w:bottom w:w="57" w:type="dxa"/>
            </w:tcMar>
          </w:tcPr>
          <w:p w14:paraId="7B4640EC" w14:textId="77777777" w:rsidR="003A1AC9" w:rsidRPr="002954A6" w:rsidRDefault="003A1AC9" w:rsidP="003A1AC9">
            <w:pPr>
              <w:pStyle w:val="ListParagraph"/>
              <w:numPr>
                <w:ilvl w:val="0"/>
                <w:numId w:val="1"/>
              </w:numPr>
              <w:tabs>
                <w:tab w:val="left" w:pos="75"/>
              </w:tabs>
              <w:ind w:left="426" w:hanging="335"/>
              <w:rPr>
                <w:rFonts w:ascii="Arial" w:hAnsi="Arial" w:cs="Arial"/>
                <w:b/>
              </w:rPr>
            </w:pPr>
          </w:p>
        </w:tc>
        <w:tc>
          <w:tcPr>
            <w:tcW w:w="14555" w:type="dxa"/>
          </w:tcPr>
          <w:p w14:paraId="51358D74" w14:textId="77777777" w:rsidR="003A1AC9" w:rsidRPr="00AE78F2" w:rsidRDefault="003A1AC9" w:rsidP="009238F5">
            <w:pPr>
              <w:rPr>
                <w:rFonts w:ascii="Arial" w:hAnsi="Arial" w:cs="Arial"/>
                <w:sz w:val="18"/>
                <w:szCs w:val="18"/>
              </w:rPr>
            </w:pPr>
            <w:r w:rsidRPr="00AE78F2">
              <w:rPr>
                <w:rFonts w:ascii="Arial" w:hAnsi="Arial" w:cs="Arial"/>
                <w:noProof/>
                <w:sz w:val="18"/>
                <w:szCs w:val="18"/>
                <w:lang w:eastAsia="en-GB"/>
              </w:rPr>
              <w:t>Oral language</w:t>
            </w:r>
            <w:r w:rsidRPr="00AE78F2">
              <w:rPr>
                <w:rFonts w:ascii="Arial" w:hAnsi="Arial" w:cs="Arial"/>
                <w:sz w:val="18"/>
                <w:szCs w:val="18"/>
              </w:rPr>
              <w:t xml:space="preserve"> skills in Reception are lower for pupils eligible for PP than for other pupi</w:t>
            </w:r>
            <w:r w:rsidR="00B349C7">
              <w:rPr>
                <w:rFonts w:ascii="Arial" w:hAnsi="Arial" w:cs="Arial"/>
                <w:sz w:val="18"/>
                <w:szCs w:val="18"/>
              </w:rPr>
              <w:t xml:space="preserve">ls. </w:t>
            </w:r>
            <w:r w:rsidR="00600FB3">
              <w:rPr>
                <w:rFonts w:ascii="Arial" w:hAnsi="Arial" w:cs="Arial"/>
                <w:sz w:val="18"/>
                <w:szCs w:val="18"/>
              </w:rPr>
              <w:t>This results in lower attainment in reading and writing as pupils move through the school.</w:t>
            </w:r>
          </w:p>
        </w:tc>
      </w:tr>
      <w:tr w:rsidR="003A1AC9" w:rsidRPr="002954A6" w14:paraId="06B90ABD" w14:textId="77777777" w:rsidTr="009238F5">
        <w:tc>
          <w:tcPr>
            <w:tcW w:w="862" w:type="dxa"/>
            <w:tcMar>
              <w:top w:w="57" w:type="dxa"/>
              <w:bottom w:w="57" w:type="dxa"/>
            </w:tcMar>
          </w:tcPr>
          <w:p w14:paraId="70179E3C" w14:textId="77777777" w:rsidR="003A1AC9" w:rsidRPr="002954A6" w:rsidRDefault="003A1AC9" w:rsidP="003A1AC9">
            <w:pPr>
              <w:pStyle w:val="ListParagraph"/>
              <w:numPr>
                <w:ilvl w:val="0"/>
                <w:numId w:val="1"/>
              </w:numPr>
              <w:tabs>
                <w:tab w:val="left" w:pos="75"/>
              </w:tabs>
              <w:ind w:left="426" w:hanging="335"/>
              <w:rPr>
                <w:rFonts w:ascii="Arial" w:hAnsi="Arial" w:cs="Arial"/>
                <w:b/>
              </w:rPr>
            </w:pPr>
          </w:p>
        </w:tc>
        <w:tc>
          <w:tcPr>
            <w:tcW w:w="14555" w:type="dxa"/>
          </w:tcPr>
          <w:p w14:paraId="551E4E92" w14:textId="77777777" w:rsidR="003A1AC9" w:rsidRPr="00AE78F2" w:rsidRDefault="002D2F18" w:rsidP="00A86EC8">
            <w:pPr>
              <w:rPr>
                <w:rFonts w:ascii="Arial" w:hAnsi="Arial" w:cs="Arial"/>
                <w:sz w:val="18"/>
                <w:szCs w:val="18"/>
              </w:rPr>
            </w:pPr>
            <w:r>
              <w:rPr>
                <w:rFonts w:ascii="Arial" w:hAnsi="Arial" w:cs="Arial"/>
                <w:sz w:val="18"/>
                <w:szCs w:val="18"/>
              </w:rPr>
              <w:t xml:space="preserve">Literacy and numeracy skills are lower for PP than for other pupils entering </w:t>
            </w:r>
            <w:r w:rsidR="00A86EC8">
              <w:rPr>
                <w:rFonts w:ascii="Arial" w:hAnsi="Arial" w:cs="Arial"/>
                <w:sz w:val="18"/>
                <w:szCs w:val="18"/>
              </w:rPr>
              <w:t>Reception</w:t>
            </w:r>
            <w:r w:rsidR="00600FB3">
              <w:rPr>
                <w:rFonts w:ascii="Arial" w:hAnsi="Arial" w:cs="Arial"/>
                <w:sz w:val="18"/>
                <w:szCs w:val="18"/>
              </w:rPr>
              <w:t xml:space="preserve">. </w:t>
            </w:r>
            <w:r w:rsidR="00600FB3" w:rsidRPr="00600FB3">
              <w:rPr>
                <w:rFonts w:ascii="Arial" w:hAnsi="Arial" w:cs="Arial"/>
                <w:sz w:val="18"/>
                <w:szCs w:val="18"/>
              </w:rPr>
              <w:t>This results in lower attainment in reading and writing as pupils move through the school.</w:t>
            </w:r>
          </w:p>
        </w:tc>
      </w:tr>
      <w:tr w:rsidR="003A1AC9" w:rsidRPr="002954A6" w14:paraId="73FBA75D" w14:textId="77777777" w:rsidTr="009238F5">
        <w:tc>
          <w:tcPr>
            <w:tcW w:w="862" w:type="dxa"/>
            <w:tcMar>
              <w:top w:w="57" w:type="dxa"/>
              <w:bottom w:w="57" w:type="dxa"/>
            </w:tcMar>
          </w:tcPr>
          <w:p w14:paraId="03DDA405" w14:textId="77777777" w:rsidR="003A1AC9" w:rsidRPr="002954A6" w:rsidRDefault="003A1AC9" w:rsidP="009238F5">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68E9FF7F" w14:textId="77777777" w:rsidR="003A1AC9" w:rsidRPr="002954A6" w:rsidRDefault="0089097C" w:rsidP="009238F5">
            <w:pPr>
              <w:rPr>
                <w:rFonts w:ascii="Arial" w:hAnsi="Arial" w:cs="Arial"/>
                <w:sz w:val="18"/>
                <w:szCs w:val="18"/>
              </w:rPr>
            </w:pPr>
            <w:r>
              <w:rPr>
                <w:rFonts w:ascii="Arial" w:hAnsi="Arial" w:cs="Arial"/>
                <w:sz w:val="18"/>
                <w:szCs w:val="18"/>
              </w:rPr>
              <w:t xml:space="preserve">High level of SEND need for this group </w:t>
            </w:r>
            <w:r w:rsidR="00A36B00">
              <w:rPr>
                <w:rFonts w:ascii="Arial" w:hAnsi="Arial" w:cs="Arial"/>
                <w:sz w:val="18"/>
                <w:szCs w:val="18"/>
              </w:rPr>
              <w:t>of pupils in relation to non PP pupils.</w:t>
            </w:r>
          </w:p>
        </w:tc>
      </w:tr>
      <w:tr w:rsidR="00A36B00" w:rsidRPr="002954A6" w14:paraId="55DED16C" w14:textId="77777777" w:rsidTr="009238F5">
        <w:tc>
          <w:tcPr>
            <w:tcW w:w="862" w:type="dxa"/>
            <w:tcMar>
              <w:top w:w="57" w:type="dxa"/>
              <w:bottom w:w="57" w:type="dxa"/>
            </w:tcMar>
          </w:tcPr>
          <w:p w14:paraId="1850A122" w14:textId="77777777" w:rsidR="00A36B00" w:rsidRPr="002954A6" w:rsidRDefault="00A36B00" w:rsidP="009238F5">
            <w:pPr>
              <w:pStyle w:val="ListParagraph"/>
              <w:tabs>
                <w:tab w:val="left" w:pos="75"/>
              </w:tabs>
              <w:ind w:left="426" w:hanging="335"/>
              <w:rPr>
                <w:rFonts w:ascii="Arial" w:hAnsi="Arial" w:cs="Arial"/>
                <w:b/>
              </w:rPr>
            </w:pPr>
            <w:r>
              <w:rPr>
                <w:rFonts w:ascii="Arial" w:hAnsi="Arial" w:cs="Arial"/>
                <w:b/>
              </w:rPr>
              <w:t>D.</w:t>
            </w:r>
          </w:p>
        </w:tc>
        <w:tc>
          <w:tcPr>
            <w:tcW w:w="14555" w:type="dxa"/>
          </w:tcPr>
          <w:p w14:paraId="6842630D" w14:textId="77777777" w:rsidR="00A36B00" w:rsidRDefault="00BB4D3E" w:rsidP="00BB4D3E">
            <w:pPr>
              <w:rPr>
                <w:rFonts w:ascii="Arial" w:hAnsi="Arial" w:cs="Arial"/>
                <w:sz w:val="18"/>
                <w:szCs w:val="18"/>
              </w:rPr>
            </w:pPr>
            <w:r>
              <w:rPr>
                <w:rFonts w:ascii="Arial" w:hAnsi="Arial" w:cs="Arial"/>
                <w:sz w:val="18"/>
                <w:szCs w:val="18"/>
              </w:rPr>
              <w:t xml:space="preserve">The self-esteem of these pupils tends </w:t>
            </w:r>
            <w:r w:rsidR="00A86EC8">
              <w:rPr>
                <w:rFonts w:ascii="Arial" w:hAnsi="Arial" w:cs="Arial"/>
                <w:sz w:val="18"/>
                <w:szCs w:val="18"/>
              </w:rPr>
              <w:t>to be lower which makes it more difficult for them to achieve GDS.</w:t>
            </w:r>
            <w:r w:rsidR="001379BF">
              <w:rPr>
                <w:rFonts w:ascii="Arial" w:hAnsi="Arial" w:cs="Arial"/>
                <w:sz w:val="18"/>
                <w:szCs w:val="18"/>
              </w:rPr>
              <w:t xml:space="preserve"> The emotional health of our PP pupils needs support (further impact on this due to COVID-19 and Lockdown).</w:t>
            </w:r>
          </w:p>
        </w:tc>
      </w:tr>
      <w:tr w:rsidR="003A1AC9" w:rsidRPr="002954A6" w14:paraId="216FEEB6" w14:textId="77777777" w:rsidTr="009238F5">
        <w:trPr>
          <w:trHeight w:val="70"/>
        </w:trPr>
        <w:tc>
          <w:tcPr>
            <w:tcW w:w="15417" w:type="dxa"/>
            <w:gridSpan w:val="2"/>
            <w:shd w:val="clear" w:color="auto" w:fill="CFDCE3"/>
            <w:tcMar>
              <w:top w:w="57" w:type="dxa"/>
              <w:bottom w:w="57" w:type="dxa"/>
            </w:tcMar>
          </w:tcPr>
          <w:p w14:paraId="6015050F" w14:textId="77777777" w:rsidR="003A1AC9" w:rsidRPr="002954A6" w:rsidRDefault="003A1AC9" w:rsidP="009238F5">
            <w:pPr>
              <w:rPr>
                <w:rFonts w:ascii="Arial" w:hAnsi="Arial" w:cs="Arial"/>
                <w:b/>
              </w:rPr>
            </w:pPr>
            <w:r w:rsidRPr="002954A6">
              <w:rPr>
                <w:rFonts w:ascii="Arial" w:hAnsi="Arial" w:cs="Arial"/>
                <w:b/>
              </w:rPr>
              <w:t xml:space="preserve"> External barriers </w:t>
            </w:r>
            <w:r w:rsidRPr="00262114">
              <w:rPr>
                <w:rFonts w:ascii="Arial" w:hAnsi="Arial" w:cs="Arial"/>
                <w:i/>
              </w:rPr>
              <w:t>(issues which also require action outside school, such as low attendance rates)</w:t>
            </w:r>
          </w:p>
        </w:tc>
      </w:tr>
      <w:tr w:rsidR="003A1AC9" w:rsidRPr="002954A6" w14:paraId="41FB1B02" w14:textId="77777777" w:rsidTr="009238F5">
        <w:trPr>
          <w:trHeight w:val="70"/>
        </w:trPr>
        <w:tc>
          <w:tcPr>
            <w:tcW w:w="862" w:type="dxa"/>
            <w:tcMar>
              <w:top w:w="57" w:type="dxa"/>
              <w:bottom w:w="57" w:type="dxa"/>
            </w:tcMar>
          </w:tcPr>
          <w:p w14:paraId="5E2582EC" w14:textId="77777777" w:rsidR="003A1AC9" w:rsidRPr="002954A6" w:rsidRDefault="00A36B00" w:rsidP="009238F5">
            <w:pPr>
              <w:tabs>
                <w:tab w:val="left" w:pos="60"/>
                <w:tab w:val="left" w:pos="426"/>
              </w:tabs>
              <w:ind w:left="426" w:hanging="284"/>
              <w:rPr>
                <w:rFonts w:ascii="Arial" w:hAnsi="Arial" w:cs="Arial"/>
                <w:b/>
              </w:rPr>
            </w:pPr>
            <w:r>
              <w:rPr>
                <w:rFonts w:ascii="Arial" w:hAnsi="Arial" w:cs="Arial"/>
                <w:b/>
              </w:rPr>
              <w:t>E</w:t>
            </w:r>
            <w:r w:rsidR="003A1AC9" w:rsidRPr="002954A6">
              <w:rPr>
                <w:rFonts w:ascii="Arial" w:hAnsi="Arial" w:cs="Arial"/>
                <w:b/>
              </w:rPr>
              <w:t xml:space="preserve">. </w:t>
            </w:r>
          </w:p>
        </w:tc>
        <w:tc>
          <w:tcPr>
            <w:tcW w:w="14555" w:type="dxa"/>
          </w:tcPr>
          <w:p w14:paraId="601C8A86" w14:textId="77777777" w:rsidR="003A1AC9" w:rsidRPr="002954A6" w:rsidRDefault="003A1AC9" w:rsidP="00A86EC8">
            <w:pPr>
              <w:rPr>
                <w:rFonts w:ascii="Arial" w:hAnsi="Arial" w:cs="Arial"/>
                <w:sz w:val="18"/>
                <w:szCs w:val="18"/>
              </w:rPr>
            </w:pPr>
            <w:r w:rsidRPr="002954A6">
              <w:rPr>
                <w:rFonts w:ascii="Arial" w:hAnsi="Arial" w:cs="Arial"/>
                <w:sz w:val="18"/>
                <w:szCs w:val="18"/>
              </w:rPr>
              <w:t xml:space="preserve">Attendance rates for pupils eligible for PP </w:t>
            </w:r>
            <w:r w:rsidR="005B431E">
              <w:rPr>
                <w:rFonts w:ascii="Arial" w:hAnsi="Arial" w:cs="Arial"/>
                <w:sz w:val="18"/>
                <w:szCs w:val="18"/>
              </w:rPr>
              <w:t xml:space="preserve">are </w:t>
            </w:r>
            <w:r w:rsidR="00165CE5">
              <w:rPr>
                <w:rFonts w:ascii="Arial" w:hAnsi="Arial" w:cs="Arial"/>
                <w:sz w:val="18"/>
                <w:szCs w:val="18"/>
              </w:rPr>
              <w:t>86%</w:t>
            </w:r>
            <w:r w:rsidRPr="00365E3D">
              <w:rPr>
                <w:rFonts w:ascii="Arial" w:hAnsi="Arial" w:cs="Arial"/>
                <w:sz w:val="18"/>
                <w:szCs w:val="18"/>
              </w:rPr>
              <w:t xml:space="preserve">% </w:t>
            </w:r>
            <w:r w:rsidRPr="002954A6">
              <w:rPr>
                <w:rFonts w:ascii="Arial" w:hAnsi="Arial" w:cs="Arial"/>
                <w:sz w:val="18"/>
                <w:szCs w:val="18"/>
              </w:rPr>
              <w:t>(</w:t>
            </w:r>
            <w:r w:rsidR="00165CE5">
              <w:rPr>
                <w:rFonts w:ascii="Arial" w:hAnsi="Arial" w:cs="Arial"/>
                <w:sz w:val="18"/>
                <w:szCs w:val="18"/>
              </w:rPr>
              <w:t>Target for 2020-21 98+</w:t>
            </w:r>
            <w:r w:rsidR="00AE4DCD">
              <w:rPr>
                <w:rFonts w:ascii="Arial" w:hAnsi="Arial" w:cs="Arial"/>
                <w:sz w:val="18"/>
                <w:szCs w:val="18"/>
              </w:rPr>
              <w:t xml:space="preserve">%). Poor attendance </w:t>
            </w:r>
            <w:r>
              <w:rPr>
                <w:rFonts w:ascii="Arial" w:hAnsi="Arial" w:cs="Arial"/>
                <w:sz w:val="18"/>
                <w:szCs w:val="18"/>
              </w:rPr>
              <w:t>reduces their school hours and</w:t>
            </w:r>
            <w:r w:rsidRPr="002954A6">
              <w:rPr>
                <w:rFonts w:ascii="Arial" w:hAnsi="Arial" w:cs="Arial"/>
                <w:sz w:val="18"/>
                <w:szCs w:val="18"/>
              </w:rPr>
              <w:t xml:space="preserve"> causes them to fall behind on average.</w:t>
            </w:r>
          </w:p>
        </w:tc>
      </w:tr>
      <w:tr w:rsidR="00B349C7" w:rsidRPr="002954A6" w14:paraId="6C575295" w14:textId="77777777" w:rsidTr="009238F5">
        <w:trPr>
          <w:trHeight w:val="70"/>
        </w:trPr>
        <w:tc>
          <w:tcPr>
            <w:tcW w:w="862" w:type="dxa"/>
            <w:tcMar>
              <w:top w:w="57" w:type="dxa"/>
              <w:bottom w:w="57" w:type="dxa"/>
            </w:tcMar>
          </w:tcPr>
          <w:p w14:paraId="5947FDE2" w14:textId="77777777" w:rsidR="00B349C7" w:rsidRPr="002954A6" w:rsidRDefault="00A36B00" w:rsidP="009238F5">
            <w:pPr>
              <w:tabs>
                <w:tab w:val="left" w:pos="60"/>
                <w:tab w:val="left" w:pos="426"/>
              </w:tabs>
              <w:ind w:left="426" w:hanging="284"/>
              <w:rPr>
                <w:rFonts w:ascii="Arial" w:hAnsi="Arial" w:cs="Arial"/>
                <w:b/>
              </w:rPr>
            </w:pPr>
            <w:r>
              <w:rPr>
                <w:rFonts w:ascii="Arial" w:hAnsi="Arial" w:cs="Arial"/>
                <w:b/>
              </w:rPr>
              <w:t>F</w:t>
            </w:r>
            <w:r w:rsidR="00B349C7">
              <w:rPr>
                <w:rFonts w:ascii="Arial" w:hAnsi="Arial" w:cs="Arial"/>
                <w:b/>
              </w:rPr>
              <w:t>.</w:t>
            </w:r>
          </w:p>
        </w:tc>
        <w:tc>
          <w:tcPr>
            <w:tcW w:w="14555" w:type="dxa"/>
          </w:tcPr>
          <w:p w14:paraId="39E39EFE" w14:textId="77777777" w:rsidR="00B349C7" w:rsidRPr="002954A6" w:rsidRDefault="00B349C7" w:rsidP="009238F5">
            <w:pPr>
              <w:rPr>
                <w:rFonts w:ascii="Arial" w:hAnsi="Arial" w:cs="Arial"/>
                <w:sz w:val="18"/>
                <w:szCs w:val="18"/>
              </w:rPr>
            </w:pPr>
            <w:r>
              <w:rPr>
                <w:rFonts w:ascii="Arial" w:hAnsi="Arial" w:cs="Arial"/>
                <w:sz w:val="18"/>
                <w:szCs w:val="18"/>
              </w:rPr>
              <w:t>Aspirations of parents with</w:t>
            </w:r>
            <w:r w:rsidR="00CD27C2">
              <w:rPr>
                <w:rFonts w:ascii="Arial" w:hAnsi="Arial" w:cs="Arial"/>
                <w:sz w:val="18"/>
                <w:szCs w:val="18"/>
              </w:rPr>
              <w:t xml:space="preserve"> pupils eligible for PP are low</w:t>
            </w:r>
            <w:r w:rsidR="00000D0F">
              <w:rPr>
                <w:rFonts w:ascii="Arial" w:hAnsi="Arial" w:cs="Arial"/>
                <w:sz w:val="18"/>
                <w:szCs w:val="18"/>
              </w:rPr>
              <w:t>;</w:t>
            </w:r>
            <w:r w:rsidR="00CD27C2">
              <w:rPr>
                <w:rFonts w:ascii="Arial" w:hAnsi="Arial" w:cs="Arial"/>
                <w:sz w:val="18"/>
                <w:szCs w:val="18"/>
              </w:rPr>
              <w:t xml:space="preserve"> this results in a lack of support at home and then lack of motivation in pupils to succeed.</w:t>
            </w:r>
            <w:r w:rsidR="003415C9">
              <w:rPr>
                <w:rFonts w:ascii="Arial" w:hAnsi="Arial" w:cs="Arial"/>
                <w:sz w:val="18"/>
                <w:szCs w:val="18"/>
              </w:rPr>
              <w:t xml:space="preserve"> Due to lockdown, stress and anxiety may have had an impact on home life for pupils.</w:t>
            </w:r>
          </w:p>
        </w:tc>
      </w:tr>
      <w:tr w:rsidR="002D2F18" w:rsidRPr="002954A6" w14:paraId="7B38AACD" w14:textId="77777777" w:rsidTr="009238F5">
        <w:trPr>
          <w:trHeight w:val="70"/>
        </w:trPr>
        <w:tc>
          <w:tcPr>
            <w:tcW w:w="862" w:type="dxa"/>
            <w:tcMar>
              <w:top w:w="57" w:type="dxa"/>
              <w:bottom w:w="57" w:type="dxa"/>
            </w:tcMar>
          </w:tcPr>
          <w:p w14:paraId="6D0815F0" w14:textId="77777777" w:rsidR="002D2F18" w:rsidRDefault="00A36B00" w:rsidP="009238F5">
            <w:pPr>
              <w:tabs>
                <w:tab w:val="left" w:pos="60"/>
                <w:tab w:val="left" w:pos="426"/>
              </w:tabs>
              <w:ind w:left="426" w:hanging="284"/>
              <w:rPr>
                <w:rFonts w:ascii="Arial" w:hAnsi="Arial" w:cs="Arial"/>
                <w:b/>
              </w:rPr>
            </w:pPr>
            <w:r>
              <w:rPr>
                <w:rFonts w:ascii="Arial" w:hAnsi="Arial" w:cs="Arial"/>
                <w:b/>
              </w:rPr>
              <w:t>G</w:t>
            </w:r>
            <w:r w:rsidR="002D2F18">
              <w:rPr>
                <w:rFonts w:ascii="Arial" w:hAnsi="Arial" w:cs="Arial"/>
                <w:b/>
              </w:rPr>
              <w:t>.</w:t>
            </w:r>
          </w:p>
        </w:tc>
        <w:tc>
          <w:tcPr>
            <w:tcW w:w="14555" w:type="dxa"/>
          </w:tcPr>
          <w:p w14:paraId="6A3E831C" w14:textId="77777777" w:rsidR="002D2F18" w:rsidRDefault="002D2F18" w:rsidP="009238F5">
            <w:pPr>
              <w:rPr>
                <w:rFonts w:ascii="Arial" w:hAnsi="Arial" w:cs="Arial"/>
                <w:sz w:val="18"/>
                <w:szCs w:val="18"/>
              </w:rPr>
            </w:pPr>
            <w:r>
              <w:rPr>
                <w:rFonts w:ascii="Arial" w:hAnsi="Arial" w:cs="Arial"/>
                <w:sz w:val="18"/>
                <w:szCs w:val="18"/>
              </w:rPr>
              <w:t>Higher levels of pupils requiring help and protection from targeted agencies as parents require additional support to meet their needs and safety. For some of our vulnerable pupils this impacts on concentration</w:t>
            </w:r>
            <w:r w:rsidR="00000D0F">
              <w:rPr>
                <w:rFonts w:ascii="Arial" w:hAnsi="Arial" w:cs="Arial"/>
                <w:sz w:val="18"/>
                <w:szCs w:val="18"/>
              </w:rPr>
              <w:t xml:space="preserve"> and behaviour in class.</w:t>
            </w:r>
          </w:p>
        </w:tc>
      </w:tr>
      <w:tr w:rsidR="009D4B98" w:rsidRPr="002954A6" w14:paraId="5422177D" w14:textId="77777777" w:rsidTr="009238F5">
        <w:trPr>
          <w:trHeight w:val="70"/>
        </w:trPr>
        <w:tc>
          <w:tcPr>
            <w:tcW w:w="862" w:type="dxa"/>
            <w:tcMar>
              <w:top w:w="57" w:type="dxa"/>
              <w:bottom w:w="57" w:type="dxa"/>
            </w:tcMar>
          </w:tcPr>
          <w:p w14:paraId="47FD6E50" w14:textId="77777777" w:rsidR="009D4B98" w:rsidRDefault="00000D0F" w:rsidP="009238F5">
            <w:pPr>
              <w:tabs>
                <w:tab w:val="left" w:pos="60"/>
                <w:tab w:val="left" w:pos="426"/>
              </w:tabs>
              <w:ind w:left="426" w:hanging="284"/>
              <w:rPr>
                <w:rFonts w:ascii="Arial" w:hAnsi="Arial" w:cs="Arial"/>
                <w:b/>
              </w:rPr>
            </w:pPr>
            <w:r>
              <w:rPr>
                <w:rFonts w:ascii="Arial" w:hAnsi="Arial" w:cs="Arial"/>
                <w:b/>
              </w:rPr>
              <w:t>H</w:t>
            </w:r>
            <w:r w:rsidR="009D4B98">
              <w:rPr>
                <w:rFonts w:ascii="Arial" w:hAnsi="Arial" w:cs="Arial"/>
                <w:b/>
              </w:rPr>
              <w:t>.</w:t>
            </w:r>
          </w:p>
        </w:tc>
        <w:tc>
          <w:tcPr>
            <w:tcW w:w="14555" w:type="dxa"/>
          </w:tcPr>
          <w:p w14:paraId="607DC602" w14:textId="77777777" w:rsidR="009D4B98" w:rsidRDefault="00CD0B9C" w:rsidP="00165CE5">
            <w:pPr>
              <w:rPr>
                <w:rFonts w:ascii="Arial" w:hAnsi="Arial" w:cs="Arial"/>
                <w:sz w:val="18"/>
                <w:szCs w:val="18"/>
              </w:rPr>
            </w:pPr>
            <w:r>
              <w:rPr>
                <w:rFonts w:ascii="Arial" w:hAnsi="Arial" w:cs="Arial"/>
                <w:sz w:val="18"/>
                <w:szCs w:val="18"/>
              </w:rPr>
              <w:t>Many PP children</w:t>
            </w:r>
            <w:r w:rsidR="00D94FB4">
              <w:rPr>
                <w:rFonts w:ascii="Arial" w:hAnsi="Arial" w:cs="Arial"/>
                <w:sz w:val="18"/>
                <w:szCs w:val="18"/>
              </w:rPr>
              <w:t xml:space="preserve"> have missed </w:t>
            </w:r>
            <w:r w:rsidR="008217D7">
              <w:rPr>
                <w:rFonts w:ascii="Arial" w:hAnsi="Arial" w:cs="Arial"/>
                <w:sz w:val="18"/>
                <w:szCs w:val="18"/>
              </w:rPr>
              <w:t xml:space="preserve">a significant amount of </w:t>
            </w:r>
            <w:r>
              <w:rPr>
                <w:rFonts w:ascii="Arial" w:hAnsi="Arial" w:cs="Arial"/>
                <w:sz w:val="18"/>
                <w:szCs w:val="18"/>
              </w:rPr>
              <w:t xml:space="preserve">in school learning due to the </w:t>
            </w:r>
            <w:proofErr w:type="spellStart"/>
            <w:r>
              <w:rPr>
                <w:rFonts w:ascii="Arial" w:hAnsi="Arial" w:cs="Arial"/>
                <w:sz w:val="18"/>
                <w:szCs w:val="18"/>
              </w:rPr>
              <w:t>Covid</w:t>
            </w:r>
            <w:proofErr w:type="spellEnd"/>
            <w:r>
              <w:rPr>
                <w:rFonts w:ascii="Arial" w:hAnsi="Arial" w:cs="Arial"/>
                <w:sz w:val="18"/>
                <w:szCs w:val="18"/>
              </w:rPr>
              <w:t xml:space="preserve"> – 19 Pandemic</w:t>
            </w:r>
          </w:p>
        </w:tc>
      </w:tr>
    </w:tbl>
    <w:p w14:paraId="3AEBEB4E" w14:textId="77777777" w:rsidR="003A1AC9" w:rsidRPr="002954A6" w:rsidRDefault="003A1AC9" w:rsidP="003A1AC9">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3A1AC9" w:rsidRPr="002954A6" w14:paraId="5B0C2257" w14:textId="77777777" w:rsidTr="00856332">
        <w:tc>
          <w:tcPr>
            <w:tcW w:w="15352" w:type="dxa"/>
            <w:gridSpan w:val="3"/>
            <w:shd w:val="clear" w:color="auto" w:fill="CFDCE3"/>
            <w:tcMar>
              <w:top w:w="57" w:type="dxa"/>
              <w:bottom w:w="57" w:type="dxa"/>
            </w:tcMar>
          </w:tcPr>
          <w:p w14:paraId="07AEE176" w14:textId="77777777" w:rsidR="003A1AC9" w:rsidRPr="002954A6" w:rsidRDefault="003A1AC9" w:rsidP="003A1AC9">
            <w:pPr>
              <w:pStyle w:val="ListParagraph"/>
              <w:numPr>
                <w:ilvl w:val="0"/>
                <w:numId w:val="4"/>
              </w:numPr>
              <w:ind w:left="426" w:hanging="284"/>
              <w:rPr>
                <w:rFonts w:ascii="Arial" w:hAnsi="Arial" w:cs="Arial"/>
                <w:b/>
              </w:rPr>
            </w:pPr>
            <w:r w:rsidRPr="002954A6">
              <w:rPr>
                <w:rFonts w:ascii="Arial" w:hAnsi="Arial" w:cs="Arial"/>
                <w:b/>
              </w:rPr>
              <w:t xml:space="preserve">Outcomes </w:t>
            </w:r>
          </w:p>
        </w:tc>
      </w:tr>
      <w:tr w:rsidR="003A1AC9" w:rsidRPr="002954A6" w14:paraId="35FAD42C" w14:textId="77777777" w:rsidTr="00856332">
        <w:tc>
          <w:tcPr>
            <w:tcW w:w="817" w:type="dxa"/>
            <w:tcMar>
              <w:top w:w="57" w:type="dxa"/>
              <w:bottom w:w="57" w:type="dxa"/>
            </w:tcMar>
          </w:tcPr>
          <w:p w14:paraId="7B8E3F77" w14:textId="77777777" w:rsidR="003A1AC9" w:rsidRPr="002954A6" w:rsidRDefault="003A1AC9" w:rsidP="009238F5">
            <w:pPr>
              <w:jc w:val="both"/>
              <w:rPr>
                <w:rFonts w:ascii="Arial" w:hAnsi="Arial" w:cs="Arial"/>
              </w:rPr>
            </w:pPr>
          </w:p>
        </w:tc>
        <w:tc>
          <w:tcPr>
            <w:tcW w:w="8505" w:type="dxa"/>
            <w:tcMar>
              <w:top w:w="57" w:type="dxa"/>
              <w:bottom w:w="57" w:type="dxa"/>
            </w:tcMar>
          </w:tcPr>
          <w:p w14:paraId="1B25AC99" w14:textId="77777777" w:rsidR="003A1AC9" w:rsidRPr="002954A6" w:rsidRDefault="003A1AC9" w:rsidP="009238F5">
            <w:pPr>
              <w:rPr>
                <w:rFonts w:ascii="Arial" w:hAnsi="Arial" w:cs="Arial"/>
                <w:i/>
              </w:rPr>
            </w:pPr>
            <w:r w:rsidRPr="002954A6">
              <w:rPr>
                <w:rFonts w:ascii="Arial" w:hAnsi="Arial" w:cs="Arial"/>
                <w:i/>
              </w:rPr>
              <w:t>Desired outcomes and how they will be measured</w:t>
            </w:r>
          </w:p>
        </w:tc>
        <w:tc>
          <w:tcPr>
            <w:tcW w:w="6030" w:type="dxa"/>
          </w:tcPr>
          <w:p w14:paraId="0F5B2082" w14:textId="77777777" w:rsidR="003A1AC9" w:rsidRPr="002954A6" w:rsidRDefault="003A1AC9" w:rsidP="009238F5">
            <w:pPr>
              <w:rPr>
                <w:rFonts w:ascii="Arial" w:hAnsi="Arial" w:cs="Arial"/>
                <w:i/>
              </w:rPr>
            </w:pPr>
            <w:r w:rsidRPr="002954A6">
              <w:rPr>
                <w:rFonts w:ascii="Arial" w:hAnsi="Arial" w:cs="Arial"/>
                <w:i/>
              </w:rPr>
              <w:t xml:space="preserve">Success criteria </w:t>
            </w:r>
          </w:p>
        </w:tc>
      </w:tr>
      <w:tr w:rsidR="003A1AC9" w:rsidRPr="002954A6" w14:paraId="3D5AA9F6" w14:textId="77777777" w:rsidTr="00856332">
        <w:tc>
          <w:tcPr>
            <w:tcW w:w="817" w:type="dxa"/>
            <w:tcMar>
              <w:top w:w="57" w:type="dxa"/>
              <w:bottom w:w="57" w:type="dxa"/>
            </w:tcMar>
          </w:tcPr>
          <w:p w14:paraId="72AA779E" w14:textId="77777777" w:rsidR="003A1AC9" w:rsidRPr="002954A6" w:rsidRDefault="003A1AC9"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14:paraId="10BBEE39" w14:textId="77777777" w:rsidR="00CD27C2" w:rsidRPr="00AE78F2" w:rsidRDefault="00A86EC8" w:rsidP="00BB4D3E">
            <w:pPr>
              <w:rPr>
                <w:rFonts w:ascii="Arial" w:hAnsi="Arial" w:cs="Arial"/>
                <w:sz w:val="18"/>
                <w:szCs w:val="18"/>
              </w:rPr>
            </w:pPr>
            <w:r>
              <w:rPr>
                <w:rFonts w:ascii="Arial" w:hAnsi="Arial" w:cs="Arial"/>
                <w:sz w:val="18"/>
                <w:szCs w:val="18"/>
              </w:rPr>
              <w:t>Improve early literacy skills (vocabulary, reading and writing) for eligible PP children in Reception to stop gaps forming or widening.</w:t>
            </w:r>
          </w:p>
        </w:tc>
        <w:tc>
          <w:tcPr>
            <w:tcW w:w="6030" w:type="dxa"/>
          </w:tcPr>
          <w:p w14:paraId="14AEC412" w14:textId="77777777" w:rsidR="008D2BE1" w:rsidRDefault="00F4592B" w:rsidP="009238F5">
            <w:pPr>
              <w:rPr>
                <w:rFonts w:ascii="Arial" w:hAnsi="Arial" w:cs="Arial"/>
                <w:sz w:val="18"/>
                <w:szCs w:val="18"/>
              </w:rPr>
            </w:pPr>
            <w:r>
              <w:rPr>
                <w:rFonts w:ascii="Arial" w:hAnsi="Arial" w:cs="Arial"/>
                <w:sz w:val="18"/>
                <w:szCs w:val="18"/>
              </w:rPr>
              <w:t>Regular pupil progress meetings.</w:t>
            </w:r>
          </w:p>
          <w:p w14:paraId="0FA4A555" w14:textId="77777777" w:rsidR="00F4592B" w:rsidRDefault="00F4592B" w:rsidP="009238F5">
            <w:pPr>
              <w:rPr>
                <w:rFonts w:ascii="Arial" w:hAnsi="Arial" w:cs="Arial"/>
                <w:sz w:val="18"/>
                <w:szCs w:val="18"/>
              </w:rPr>
            </w:pPr>
            <w:r>
              <w:rPr>
                <w:rFonts w:ascii="Arial" w:hAnsi="Arial" w:cs="Arial"/>
                <w:sz w:val="18"/>
                <w:szCs w:val="18"/>
              </w:rPr>
              <w:t>Structured conversations with parents (termly) regarding progress.</w:t>
            </w:r>
          </w:p>
          <w:p w14:paraId="3A676999" w14:textId="77777777" w:rsidR="00D86536" w:rsidRDefault="00F4592B" w:rsidP="009238F5">
            <w:pPr>
              <w:rPr>
                <w:rFonts w:ascii="Arial" w:hAnsi="Arial" w:cs="Arial"/>
                <w:sz w:val="18"/>
                <w:szCs w:val="18"/>
              </w:rPr>
            </w:pPr>
            <w:r>
              <w:rPr>
                <w:rFonts w:ascii="Arial" w:hAnsi="Arial" w:cs="Arial"/>
                <w:sz w:val="18"/>
                <w:szCs w:val="18"/>
              </w:rPr>
              <w:t>SLT</w:t>
            </w:r>
            <w:r w:rsidR="00D86536">
              <w:rPr>
                <w:rFonts w:ascii="Arial" w:hAnsi="Arial" w:cs="Arial"/>
                <w:sz w:val="18"/>
                <w:szCs w:val="18"/>
              </w:rPr>
              <w:t xml:space="preserve"> to track conversations</w:t>
            </w:r>
            <w:r w:rsidR="00365E3D">
              <w:rPr>
                <w:rFonts w:ascii="Arial" w:hAnsi="Arial" w:cs="Arial"/>
                <w:sz w:val="18"/>
                <w:szCs w:val="18"/>
              </w:rPr>
              <w:t xml:space="preserve"> and data termly.</w:t>
            </w:r>
          </w:p>
          <w:p w14:paraId="2C4AE382" w14:textId="77777777" w:rsidR="00D86536" w:rsidRDefault="00D86536" w:rsidP="009238F5">
            <w:pPr>
              <w:rPr>
                <w:rFonts w:ascii="Arial" w:hAnsi="Arial" w:cs="Arial"/>
                <w:sz w:val="18"/>
                <w:szCs w:val="18"/>
              </w:rPr>
            </w:pPr>
            <w:r>
              <w:rPr>
                <w:rFonts w:ascii="Arial" w:hAnsi="Arial" w:cs="Arial"/>
                <w:sz w:val="18"/>
                <w:szCs w:val="18"/>
              </w:rPr>
              <w:t>CT to hold interventions for children as and when required.</w:t>
            </w:r>
            <w:r w:rsidR="00365E3D">
              <w:rPr>
                <w:rFonts w:ascii="Arial" w:hAnsi="Arial" w:cs="Arial"/>
                <w:sz w:val="18"/>
                <w:szCs w:val="18"/>
              </w:rPr>
              <w:t xml:space="preserve"> (3x per week)</w:t>
            </w:r>
          </w:p>
          <w:p w14:paraId="5006AC4C" w14:textId="77777777" w:rsidR="00D94FB4" w:rsidRDefault="00F4592B" w:rsidP="00D94FB4">
            <w:pPr>
              <w:rPr>
                <w:rFonts w:ascii="Arial" w:hAnsi="Arial" w:cs="Arial"/>
                <w:sz w:val="18"/>
                <w:szCs w:val="18"/>
              </w:rPr>
            </w:pPr>
            <w:r>
              <w:rPr>
                <w:rFonts w:ascii="Arial" w:hAnsi="Arial" w:cs="Arial"/>
                <w:sz w:val="18"/>
                <w:szCs w:val="18"/>
              </w:rPr>
              <w:t>SENCO to monitor interventions and revise regularly.</w:t>
            </w:r>
          </w:p>
          <w:p w14:paraId="2B0CB0AF" w14:textId="77777777" w:rsidR="00F4592B" w:rsidRDefault="00F4592B" w:rsidP="00D94FB4">
            <w:pPr>
              <w:rPr>
                <w:rFonts w:ascii="Arial" w:hAnsi="Arial" w:cs="Arial"/>
                <w:sz w:val="18"/>
                <w:szCs w:val="18"/>
              </w:rPr>
            </w:pPr>
            <w:r>
              <w:rPr>
                <w:rFonts w:ascii="Arial" w:hAnsi="Arial" w:cs="Arial"/>
                <w:sz w:val="18"/>
                <w:szCs w:val="18"/>
              </w:rPr>
              <w:t xml:space="preserve">Pupils eligible for PP meet age-related expectations in </w:t>
            </w:r>
            <w:r w:rsidR="00787FB5">
              <w:rPr>
                <w:rFonts w:ascii="Arial" w:hAnsi="Arial" w:cs="Arial"/>
                <w:sz w:val="18"/>
                <w:szCs w:val="18"/>
              </w:rPr>
              <w:t>l</w:t>
            </w:r>
            <w:r>
              <w:rPr>
                <w:rFonts w:ascii="Arial" w:hAnsi="Arial" w:cs="Arial"/>
                <w:sz w:val="18"/>
                <w:szCs w:val="18"/>
              </w:rPr>
              <w:t xml:space="preserve">iteracy and </w:t>
            </w:r>
            <w:r w:rsidR="00787FB5">
              <w:rPr>
                <w:rFonts w:ascii="Arial" w:hAnsi="Arial" w:cs="Arial"/>
                <w:sz w:val="18"/>
                <w:szCs w:val="18"/>
              </w:rPr>
              <w:t>n</w:t>
            </w:r>
            <w:r>
              <w:rPr>
                <w:rFonts w:ascii="Arial" w:hAnsi="Arial" w:cs="Arial"/>
                <w:sz w:val="18"/>
                <w:szCs w:val="18"/>
              </w:rPr>
              <w:t>umeracy by the end of KS1.</w:t>
            </w:r>
          </w:p>
          <w:p w14:paraId="20E2F195" w14:textId="77777777" w:rsidR="00F4592B" w:rsidRPr="00AE78F2" w:rsidRDefault="00F4592B" w:rsidP="00F4592B">
            <w:pPr>
              <w:rPr>
                <w:rFonts w:ascii="Arial" w:hAnsi="Arial" w:cs="Arial"/>
                <w:sz w:val="18"/>
                <w:szCs w:val="18"/>
              </w:rPr>
            </w:pPr>
            <w:r>
              <w:rPr>
                <w:rFonts w:ascii="Arial" w:hAnsi="Arial" w:cs="Arial"/>
                <w:sz w:val="18"/>
                <w:szCs w:val="18"/>
              </w:rPr>
              <w:t>High level/robust vocabulary texts and teaching.</w:t>
            </w:r>
          </w:p>
        </w:tc>
      </w:tr>
      <w:tr w:rsidR="003A1AC9" w:rsidRPr="002954A6" w14:paraId="6DFA402D" w14:textId="77777777" w:rsidTr="00856332">
        <w:tc>
          <w:tcPr>
            <w:tcW w:w="817" w:type="dxa"/>
            <w:tcMar>
              <w:top w:w="57" w:type="dxa"/>
              <w:bottom w:w="57" w:type="dxa"/>
            </w:tcMar>
          </w:tcPr>
          <w:p w14:paraId="5A370B1F" w14:textId="77777777" w:rsidR="003A1AC9" w:rsidRPr="002954A6" w:rsidRDefault="003A1AC9"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14:paraId="0CB28C6A" w14:textId="77777777" w:rsidR="003A1AC9" w:rsidRPr="00AE78F2" w:rsidRDefault="00F4592B" w:rsidP="00D86536">
            <w:pPr>
              <w:rPr>
                <w:rFonts w:ascii="Arial" w:hAnsi="Arial" w:cs="Arial"/>
                <w:sz w:val="18"/>
                <w:szCs w:val="18"/>
              </w:rPr>
            </w:pPr>
            <w:r>
              <w:rPr>
                <w:rFonts w:ascii="Arial" w:hAnsi="Arial" w:cs="Arial"/>
                <w:sz w:val="18"/>
                <w:szCs w:val="18"/>
              </w:rPr>
              <w:t>Increase attendance rate</w:t>
            </w:r>
            <w:r w:rsidR="00365E3D">
              <w:rPr>
                <w:rFonts w:ascii="Arial" w:hAnsi="Arial" w:cs="Arial"/>
                <w:sz w:val="18"/>
                <w:szCs w:val="18"/>
              </w:rPr>
              <w:t>s for eligible PP children to 98</w:t>
            </w:r>
            <w:r>
              <w:rPr>
                <w:rFonts w:ascii="Arial" w:hAnsi="Arial" w:cs="Arial"/>
                <w:sz w:val="18"/>
                <w:szCs w:val="18"/>
              </w:rPr>
              <w:t>%+ (excluding COVID-related absences)</w:t>
            </w:r>
          </w:p>
        </w:tc>
        <w:tc>
          <w:tcPr>
            <w:tcW w:w="6030" w:type="dxa"/>
          </w:tcPr>
          <w:p w14:paraId="38C1846B" w14:textId="77777777" w:rsidR="0032776A" w:rsidRDefault="00F4592B" w:rsidP="00051AE7">
            <w:pPr>
              <w:rPr>
                <w:rFonts w:ascii="Arial" w:hAnsi="Arial" w:cs="Arial"/>
                <w:sz w:val="18"/>
                <w:szCs w:val="18"/>
              </w:rPr>
            </w:pPr>
            <w:r>
              <w:rPr>
                <w:rFonts w:ascii="Arial" w:hAnsi="Arial" w:cs="Arial"/>
                <w:sz w:val="18"/>
                <w:szCs w:val="18"/>
              </w:rPr>
              <w:t xml:space="preserve">Improve PP </w:t>
            </w:r>
            <w:r w:rsidR="00365E3D">
              <w:rPr>
                <w:rFonts w:ascii="Arial" w:hAnsi="Arial" w:cs="Arial"/>
                <w:sz w:val="18"/>
                <w:szCs w:val="18"/>
              </w:rPr>
              <w:t>attendance to be 98</w:t>
            </w:r>
            <w:r>
              <w:rPr>
                <w:rFonts w:ascii="Arial" w:hAnsi="Arial" w:cs="Arial"/>
                <w:sz w:val="18"/>
                <w:szCs w:val="18"/>
              </w:rPr>
              <w:t>%+.</w:t>
            </w:r>
          </w:p>
          <w:p w14:paraId="7301C267" w14:textId="77777777" w:rsidR="00F4592B" w:rsidRDefault="00F4592B" w:rsidP="00051AE7">
            <w:pPr>
              <w:rPr>
                <w:rFonts w:ascii="Arial" w:hAnsi="Arial" w:cs="Arial"/>
                <w:sz w:val="18"/>
                <w:szCs w:val="18"/>
              </w:rPr>
            </w:pPr>
            <w:r>
              <w:rPr>
                <w:rFonts w:ascii="Arial" w:hAnsi="Arial" w:cs="Arial"/>
                <w:sz w:val="18"/>
                <w:szCs w:val="18"/>
              </w:rPr>
              <w:t>Individuals with poor attendance monitored and parent meetings held.</w:t>
            </w:r>
          </w:p>
          <w:p w14:paraId="258BD8D7" w14:textId="77777777" w:rsidR="00F4592B" w:rsidRDefault="00F4592B" w:rsidP="00051AE7">
            <w:pPr>
              <w:rPr>
                <w:rFonts w:ascii="Arial" w:hAnsi="Arial" w:cs="Arial"/>
                <w:sz w:val="18"/>
                <w:szCs w:val="18"/>
              </w:rPr>
            </w:pPr>
            <w:r>
              <w:rPr>
                <w:rFonts w:ascii="Arial" w:hAnsi="Arial" w:cs="Arial"/>
                <w:sz w:val="18"/>
                <w:szCs w:val="18"/>
              </w:rPr>
              <w:t>ARE and GDS results increase across all classes/Year groups.</w:t>
            </w:r>
          </w:p>
          <w:p w14:paraId="010A677B" w14:textId="77777777" w:rsidR="00D94FB4" w:rsidRDefault="00D94FB4" w:rsidP="00D86536">
            <w:pPr>
              <w:rPr>
                <w:rFonts w:ascii="Arial" w:hAnsi="Arial" w:cs="Arial"/>
                <w:sz w:val="18"/>
                <w:szCs w:val="18"/>
              </w:rPr>
            </w:pPr>
          </w:p>
          <w:p w14:paraId="07309614" w14:textId="77777777" w:rsidR="00D86536" w:rsidRPr="00AE78F2" w:rsidRDefault="00D86536" w:rsidP="00D86536">
            <w:pPr>
              <w:rPr>
                <w:rFonts w:ascii="Arial" w:hAnsi="Arial" w:cs="Arial"/>
                <w:sz w:val="18"/>
                <w:szCs w:val="18"/>
              </w:rPr>
            </w:pPr>
          </w:p>
        </w:tc>
      </w:tr>
      <w:tr w:rsidR="003A1AC9" w:rsidRPr="002954A6" w14:paraId="39424E50" w14:textId="77777777" w:rsidTr="00856332">
        <w:tc>
          <w:tcPr>
            <w:tcW w:w="817" w:type="dxa"/>
            <w:tcMar>
              <w:top w:w="57" w:type="dxa"/>
              <w:bottom w:w="57" w:type="dxa"/>
            </w:tcMar>
          </w:tcPr>
          <w:p w14:paraId="347CEB8F" w14:textId="77777777" w:rsidR="003A1AC9" w:rsidRPr="002954A6" w:rsidRDefault="003A1AC9"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14:paraId="376589B8" w14:textId="77777777" w:rsidR="00225D22" w:rsidRPr="00D86536" w:rsidRDefault="00F4592B" w:rsidP="003F3C40">
            <w:pPr>
              <w:rPr>
                <w:rFonts w:ascii="Arial" w:hAnsi="Arial" w:cs="Arial"/>
                <w:sz w:val="18"/>
                <w:szCs w:val="18"/>
              </w:rPr>
            </w:pPr>
            <w:r>
              <w:rPr>
                <w:rFonts w:ascii="Arial" w:hAnsi="Arial" w:cs="Arial"/>
                <w:sz w:val="18"/>
                <w:szCs w:val="18"/>
              </w:rPr>
              <w:t>Maintain or improve PP working at ARE in Year 2, Year 4 and Year 6 following the COVD-</w:t>
            </w:r>
            <w:r w:rsidR="00A13B53">
              <w:rPr>
                <w:rFonts w:ascii="Arial" w:hAnsi="Arial" w:cs="Arial"/>
                <w:sz w:val="18"/>
                <w:szCs w:val="18"/>
              </w:rPr>
              <w:t>1</w:t>
            </w:r>
            <w:r>
              <w:rPr>
                <w:rFonts w:ascii="Arial" w:hAnsi="Arial" w:cs="Arial"/>
                <w:sz w:val="18"/>
                <w:szCs w:val="18"/>
              </w:rPr>
              <w:t>9 pandemic.</w:t>
            </w:r>
          </w:p>
        </w:tc>
        <w:tc>
          <w:tcPr>
            <w:tcW w:w="6030" w:type="dxa"/>
          </w:tcPr>
          <w:p w14:paraId="4D61173C" w14:textId="77777777" w:rsidR="00AB17A0" w:rsidRDefault="00F4592B" w:rsidP="009238F5">
            <w:pPr>
              <w:rPr>
                <w:rFonts w:ascii="Arial" w:hAnsi="Arial" w:cs="Arial"/>
                <w:sz w:val="18"/>
                <w:szCs w:val="18"/>
              </w:rPr>
            </w:pPr>
            <w:r>
              <w:rPr>
                <w:rFonts w:ascii="Arial" w:hAnsi="Arial" w:cs="Arial"/>
                <w:sz w:val="18"/>
                <w:szCs w:val="18"/>
              </w:rPr>
              <w:t>PP children in KS2 have access to home learning (remote learning) opportunities once COVID restrictions allow.</w:t>
            </w:r>
          </w:p>
          <w:p w14:paraId="20C525E6" w14:textId="77777777" w:rsidR="00F4592B" w:rsidRDefault="00F4592B" w:rsidP="009238F5">
            <w:pPr>
              <w:rPr>
                <w:rFonts w:ascii="Arial" w:hAnsi="Arial" w:cs="Arial"/>
                <w:sz w:val="18"/>
                <w:szCs w:val="18"/>
              </w:rPr>
            </w:pPr>
            <w:r>
              <w:rPr>
                <w:rFonts w:ascii="Arial" w:hAnsi="Arial" w:cs="Arial"/>
                <w:sz w:val="18"/>
                <w:szCs w:val="18"/>
              </w:rPr>
              <w:t xml:space="preserve">Children have regular access to TT </w:t>
            </w:r>
            <w:proofErr w:type="spellStart"/>
            <w:r>
              <w:rPr>
                <w:rFonts w:ascii="Arial" w:hAnsi="Arial" w:cs="Arial"/>
                <w:sz w:val="18"/>
                <w:szCs w:val="18"/>
              </w:rPr>
              <w:t>Rockstars</w:t>
            </w:r>
            <w:proofErr w:type="spellEnd"/>
            <w:r>
              <w:rPr>
                <w:rFonts w:ascii="Arial" w:hAnsi="Arial" w:cs="Arial"/>
                <w:sz w:val="18"/>
                <w:szCs w:val="18"/>
              </w:rPr>
              <w:t>.</w:t>
            </w:r>
          </w:p>
          <w:p w14:paraId="464BBEDF" w14:textId="77777777" w:rsidR="00365E3D" w:rsidRDefault="00365E3D" w:rsidP="009238F5">
            <w:pPr>
              <w:rPr>
                <w:rFonts w:ascii="Arial" w:hAnsi="Arial" w:cs="Arial"/>
                <w:sz w:val="18"/>
                <w:szCs w:val="18"/>
              </w:rPr>
            </w:pPr>
            <w:r>
              <w:rPr>
                <w:rFonts w:ascii="Arial" w:hAnsi="Arial" w:cs="Arial"/>
                <w:sz w:val="18"/>
                <w:szCs w:val="18"/>
              </w:rPr>
              <w:t>All children baseline asse</w:t>
            </w:r>
            <w:r w:rsidR="00165CE5">
              <w:rPr>
                <w:rFonts w:ascii="Arial" w:hAnsi="Arial" w:cs="Arial"/>
                <w:sz w:val="18"/>
                <w:szCs w:val="18"/>
              </w:rPr>
              <w:t>ssed on return to school.  C</w:t>
            </w:r>
            <w:r>
              <w:rPr>
                <w:rFonts w:ascii="Arial" w:hAnsi="Arial" w:cs="Arial"/>
                <w:sz w:val="18"/>
                <w:szCs w:val="18"/>
              </w:rPr>
              <w:t>hildren vulnerable to not working at ARE to receive focused small group support in R/W/M</w:t>
            </w:r>
          </w:p>
          <w:p w14:paraId="62E65471" w14:textId="77777777" w:rsidR="00AB17A0" w:rsidRPr="00AE78F2" w:rsidRDefault="00AB17A0" w:rsidP="009238F5">
            <w:pPr>
              <w:rPr>
                <w:rFonts w:ascii="Arial" w:hAnsi="Arial" w:cs="Arial"/>
                <w:sz w:val="18"/>
                <w:szCs w:val="18"/>
              </w:rPr>
            </w:pPr>
          </w:p>
        </w:tc>
      </w:tr>
      <w:tr w:rsidR="00BB2315" w:rsidRPr="002954A6" w14:paraId="6A8DBD3D" w14:textId="77777777" w:rsidTr="00856332">
        <w:tc>
          <w:tcPr>
            <w:tcW w:w="817" w:type="dxa"/>
            <w:tcMar>
              <w:top w:w="57" w:type="dxa"/>
              <w:bottom w:w="57" w:type="dxa"/>
            </w:tcMar>
          </w:tcPr>
          <w:p w14:paraId="3FC3360B" w14:textId="77777777" w:rsidR="00BB2315" w:rsidRPr="002954A6" w:rsidRDefault="00BB2315"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14:paraId="3EFD1BD0" w14:textId="77777777" w:rsidR="0086615B" w:rsidRPr="00787FB5" w:rsidRDefault="00787FB5" w:rsidP="009238F5">
            <w:pPr>
              <w:rPr>
                <w:rFonts w:ascii="Arial" w:hAnsi="Arial" w:cs="Arial"/>
                <w:sz w:val="18"/>
                <w:szCs w:val="18"/>
              </w:rPr>
            </w:pPr>
            <w:r>
              <w:rPr>
                <w:rFonts w:ascii="Arial" w:hAnsi="Arial" w:cs="Arial"/>
                <w:sz w:val="18"/>
                <w:szCs w:val="18"/>
              </w:rPr>
              <w:t>Improve literacy and numeracy skills and confidence for PP children in</w:t>
            </w:r>
            <w:r w:rsidR="00165CE5">
              <w:rPr>
                <w:rFonts w:ascii="Arial" w:hAnsi="Arial" w:cs="Arial"/>
                <w:sz w:val="18"/>
                <w:szCs w:val="18"/>
              </w:rPr>
              <w:t xml:space="preserve"> KS1 and</w:t>
            </w:r>
            <w:r>
              <w:rPr>
                <w:rFonts w:ascii="Arial" w:hAnsi="Arial" w:cs="Arial"/>
                <w:sz w:val="18"/>
                <w:szCs w:val="18"/>
              </w:rPr>
              <w:t xml:space="preserve"> KS2 to close gaps and prepare children for KS3.</w:t>
            </w:r>
          </w:p>
        </w:tc>
        <w:tc>
          <w:tcPr>
            <w:tcW w:w="6030" w:type="dxa"/>
          </w:tcPr>
          <w:p w14:paraId="0F20CFE9" w14:textId="77777777" w:rsidR="0087768F" w:rsidRDefault="00787FB5" w:rsidP="00BB4D3E">
            <w:pPr>
              <w:rPr>
                <w:rFonts w:ascii="Arial" w:hAnsi="Arial" w:cs="Arial"/>
                <w:sz w:val="18"/>
                <w:szCs w:val="18"/>
              </w:rPr>
            </w:pPr>
            <w:r>
              <w:rPr>
                <w:rFonts w:ascii="Arial" w:hAnsi="Arial" w:cs="Arial"/>
                <w:sz w:val="18"/>
                <w:szCs w:val="18"/>
              </w:rPr>
              <w:t xml:space="preserve">PP children </w:t>
            </w:r>
            <w:proofErr w:type="gramStart"/>
            <w:r>
              <w:rPr>
                <w:rFonts w:ascii="Arial" w:hAnsi="Arial" w:cs="Arial"/>
                <w:sz w:val="18"/>
                <w:szCs w:val="18"/>
              </w:rPr>
              <w:t>in</w:t>
            </w:r>
            <w:r w:rsidR="00165CE5">
              <w:rPr>
                <w:rFonts w:ascii="Arial" w:hAnsi="Arial" w:cs="Arial"/>
                <w:sz w:val="18"/>
                <w:szCs w:val="18"/>
              </w:rPr>
              <w:t xml:space="preserve"> </w:t>
            </w:r>
            <w:r>
              <w:rPr>
                <w:rFonts w:ascii="Arial" w:hAnsi="Arial" w:cs="Arial"/>
                <w:sz w:val="18"/>
                <w:szCs w:val="18"/>
              </w:rPr>
              <w:t xml:space="preserve"> KS2</w:t>
            </w:r>
            <w:proofErr w:type="gramEnd"/>
            <w:r>
              <w:rPr>
                <w:rFonts w:ascii="Arial" w:hAnsi="Arial" w:cs="Arial"/>
                <w:sz w:val="18"/>
                <w:szCs w:val="18"/>
              </w:rPr>
              <w:t xml:space="preserve"> have 1:1 tutoring sessions (pre and post COVID). Tutoring is in numeracy and/or literacy. CT and SENCO evaluate impact of tutoring to ensure progress is evident.</w:t>
            </w:r>
          </w:p>
          <w:p w14:paraId="78D4CCD9" w14:textId="77777777" w:rsidR="00787FB5" w:rsidRDefault="00787FB5" w:rsidP="00BB4D3E">
            <w:pPr>
              <w:rPr>
                <w:rFonts w:ascii="Arial" w:hAnsi="Arial" w:cs="Arial"/>
                <w:sz w:val="18"/>
                <w:szCs w:val="18"/>
              </w:rPr>
            </w:pPr>
            <w:r>
              <w:rPr>
                <w:rFonts w:ascii="Arial" w:hAnsi="Arial" w:cs="Arial"/>
                <w:sz w:val="18"/>
                <w:szCs w:val="18"/>
              </w:rPr>
              <w:t>High level/robust vocabulary texts and teaching. Personalised approach towards learning.</w:t>
            </w:r>
          </w:p>
          <w:p w14:paraId="16C38B4F" w14:textId="77777777" w:rsidR="00787FB5" w:rsidRDefault="00787FB5" w:rsidP="00BB4D3E">
            <w:pPr>
              <w:rPr>
                <w:rFonts w:ascii="Arial" w:hAnsi="Arial" w:cs="Arial"/>
                <w:sz w:val="18"/>
                <w:szCs w:val="18"/>
              </w:rPr>
            </w:pPr>
            <w:r>
              <w:rPr>
                <w:rFonts w:ascii="Arial" w:hAnsi="Arial" w:cs="Arial"/>
                <w:sz w:val="18"/>
                <w:szCs w:val="18"/>
              </w:rPr>
              <w:t>Pupils eligible for PP meet age-related expectations in literacy and numeracy by the end of KS2.</w:t>
            </w:r>
          </w:p>
          <w:p w14:paraId="66C40D85" w14:textId="77777777" w:rsidR="00787FB5" w:rsidRDefault="00787FB5" w:rsidP="00BB4D3E">
            <w:pPr>
              <w:rPr>
                <w:rFonts w:ascii="Arial" w:hAnsi="Arial" w:cs="Arial"/>
                <w:sz w:val="18"/>
                <w:szCs w:val="18"/>
              </w:rPr>
            </w:pPr>
            <w:r>
              <w:rPr>
                <w:rFonts w:ascii="Arial" w:hAnsi="Arial" w:cs="Arial"/>
                <w:sz w:val="18"/>
                <w:szCs w:val="18"/>
              </w:rPr>
              <w:t>Regular pupils progress meetings and internal data tracking.</w:t>
            </w:r>
          </w:p>
          <w:p w14:paraId="0A478D86" w14:textId="77777777" w:rsidR="00787FB5" w:rsidRDefault="00787FB5" w:rsidP="00BB4D3E">
            <w:pPr>
              <w:rPr>
                <w:rFonts w:ascii="Arial" w:hAnsi="Arial" w:cs="Arial"/>
                <w:sz w:val="18"/>
                <w:szCs w:val="18"/>
              </w:rPr>
            </w:pPr>
            <w:r>
              <w:rPr>
                <w:rFonts w:ascii="Arial" w:hAnsi="Arial" w:cs="Arial"/>
                <w:sz w:val="18"/>
                <w:szCs w:val="18"/>
              </w:rPr>
              <w:t>Structured conversations with parents (termly) regarding progress.</w:t>
            </w:r>
          </w:p>
          <w:p w14:paraId="760CF7DD" w14:textId="77777777" w:rsidR="00633A1F" w:rsidRPr="00AE78F2" w:rsidRDefault="00787FB5" w:rsidP="00787FB5">
            <w:pPr>
              <w:rPr>
                <w:rFonts w:ascii="Arial" w:hAnsi="Arial" w:cs="Arial"/>
                <w:sz w:val="18"/>
                <w:szCs w:val="18"/>
              </w:rPr>
            </w:pPr>
            <w:r>
              <w:rPr>
                <w:rFonts w:ascii="Arial" w:hAnsi="Arial" w:cs="Arial"/>
                <w:sz w:val="18"/>
                <w:szCs w:val="18"/>
              </w:rPr>
              <w:t>Tracking of engagement with home learning (if not attending school provision) during Lockdown.</w:t>
            </w:r>
          </w:p>
        </w:tc>
      </w:tr>
    </w:tbl>
    <w:tbl>
      <w:tblPr>
        <w:tblStyle w:val="TableGrid"/>
        <w:tblpPr w:leftFromText="180" w:rightFromText="180" w:vertAnchor="text" w:horzAnchor="margin" w:tblpY="284"/>
        <w:tblW w:w="14992" w:type="dxa"/>
        <w:tblLayout w:type="fixed"/>
        <w:tblLook w:val="04A0" w:firstRow="1" w:lastRow="0" w:firstColumn="1" w:lastColumn="0" w:noHBand="0" w:noVBand="1"/>
      </w:tblPr>
      <w:tblGrid>
        <w:gridCol w:w="1668"/>
        <w:gridCol w:w="2976"/>
        <w:gridCol w:w="3828"/>
        <w:gridCol w:w="3827"/>
        <w:gridCol w:w="1276"/>
        <w:gridCol w:w="1417"/>
      </w:tblGrid>
      <w:tr w:rsidR="00856332" w:rsidRPr="002954A6" w14:paraId="085C67FC" w14:textId="77777777" w:rsidTr="00856332">
        <w:tc>
          <w:tcPr>
            <w:tcW w:w="14992" w:type="dxa"/>
            <w:gridSpan w:val="6"/>
            <w:shd w:val="clear" w:color="auto" w:fill="CFDCE3"/>
            <w:tcMar>
              <w:top w:w="57" w:type="dxa"/>
              <w:bottom w:w="57" w:type="dxa"/>
            </w:tcMar>
          </w:tcPr>
          <w:p w14:paraId="5AA1B2FD" w14:textId="77777777" w:rsidR="00856332" w:rsidRPr="002954A6" w:rsidRDefault="00856332" w:rsidP="00856332">
            <w:pPr>
              <w:pStyle w:val="ListParagraph"/>
              <w:numPr>
                <w:ilvl w:val="0"/>
                <w:numId w:val="8"/>
              </w:numPr>
              <w:rPr>
                <w:rFonts w:ascii="Arial" w:hAnsi="Arial" w:cs="Arial"/>
                <w:b/>
              </w:rPr>
            </w:pPr>
            <w:r w:rsidRPr="002954A6">
              <w:rPr>
                <w:rFonts w:ascii="Arial" w:hAnsi="Arial" w:cs="Arial"/>
                <w:b/>
              </w:rPr>
              <w:t xml:space="preserve">Planned expenditure </w:t>
            </w:r>
          </w:p>
        </w:tc>
      </w:tr>
      <w:tr w:rsidR="00856332" w:rsidRPr="002954A6" w14:paraId="2D0540BD" w14:textId="77777777" w:rsidTr="006D202D">
        <w:tc>
          <w:tcPr>
            <w:tcW w:w="1668" w:type="dxa"/>
            <w:shd w:val="clear" w:color="auto" w:fill="auto"/>
            <w:tcMar>
              <w:top w:w="57" w:type="dxa"/>
              <w:bottom w:w="57" w:type="dxa"/>
            </w:tcMar>
          </w:tcPr>
          <w:p w14:paraId="5C0DDA61" w14:textId="77777777" w:rsidR="00856332" w:rsidRPr="002954A6" w:rsidRDefault="00856332" w:rsidP="00856332">
            <w:pPr>
              <w:pStyle w:val="ListParagraph"/>
              <w:ind w:left="0"/>
              <w:rPr>
                <w:rFonts w:ascii="Arial" w:hAnsi="Arial" w:cs="Arial"/>
                <w:b/>
              </w:rPr>
            </w:pPr>
            <w:r w:rsidRPr="002954A6">
              <w:rPr>
                <w:rFonts w:ascii="Arial" w:hAnsi="Arial" w:cs="Arial"/>
                <w:b/>
              </w:rPr>
              <w:t>Academic year</w:t>
            </w:r>
          </w:p>
        </w:tc>
        <w:tc>
          <w:tcPr>
            <w:tcW w:w="13324" w:type="dxa"/>
            <w:gridSpan w:val="5"/>
            <w:shd w:val="clear" w:color="auto" w:fill="auto"/>
          </w:tcPr>
          <w:p w14:paraId="1A7F9F0C" w14:textId="77777777" w:rsidR="00856332" w:rsidRPr="002954A6" w:rsidRDefault="00E316D1" w:rsidP="00E316D1">
            <w:pPr>
              <w:pStyle w:val="ListParagraph"/>
              <w:ind w:left="426"/>
              <w:rPr>
                <w:rFonts w:ascii="Arial" w:hAnsi="Arial" w:cs="Arial"/>
                <w:b/>
              </w:rPr>
            </w:pPr>
            <w:r>
              <w:rPr>
                <w:rFonts w:ascii="Arial" w:hAnsi="Arial" w:cs="Arial"/>
                <w:b/>
              </w:rPr>
              <w:t>2020</w:t>
            </w:r>
            <w:r w:rsidR="00D14777">
              <w:rPr>
                <w:rFonts w:ascii="Arial" w:hAnsi="Arial" w:cs="Arial"/>
                <w:b/>
              </w:rPr>
              <w:t>/2</w:t>
            </w:r>
            <w:r>
              <w:rPr>
                <w:rFonts w:ascii="Arial" w:hAnsi="Arial" w:cs="Arial"/>
                <w:b/>
              </w:rPr>
              <w:t>1</w:t>
            </w:r>
          </w:p>
        </w:tc>
      </w:tr>
      <w:tr w:rsidR="00856332" w:rsidRPr="002954A6" w14:paraId="0D446FF6" w14:textId="77777777" w:rsidTr="00856332">
        <w:tc>
          <w:tcPr>
            <w:tcW w:w="14992" w:type="dxa"/>
            <w:gridSpan w:val="6"/>
            <w:shd w:val="clear" w:color="auto" w:fill="CFDCE3"/>
            <w:tcMar>
              <w:top w:w="57" w:type="dxa"/>
              <w:bottom w:w="57" w:type="dxa"/>
            </w:tcMar>
          </w:tcPr>
          <w:p w14:paraId="3D916109" w14:textId="77777777" w:rsidR="00856332" w:rsidRPr="002954A6" w:rsidRDefault="00856332" w:rsidP="00856332">
            <w:pPr>
              <w:rPr>
                <w:rFonts w:ascii="Arial" w:hAnsi="Arial" w:cs="Arial"/>
              </w:rPr>
            </w:pPr>
            <w:r>
              <w:rPr>
                <w:rFonts w:ascii="Arial" w:hAnsi="Arial" w:cs="Arial"/>
              </w:rPr>
              <w:t>The actions listed</w:t>
            </w:r>
            <w:r w:rsidRPr="002954A6">
              <w:rPr>
                <w:rFonts w:ascii="Arial" w:hAnsi="Arial" w:cs="Arial"/>
              </w:rPr>
              <w:t xml:space="preserve">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856332" w:rsidRPr="002954A6" w14:paraId="1BAC6B14" w14:textId="77777777" w:rsidTr="00856332">
        <w:tc>
          <w:tcPr>
            <w:tcW w:w="14992" w:type="dxa"/>
            <w:gridSpan w:val="6"/>
            <w:shd w:val="clear" w:color="auto" w:fill="FFFFFF" w:themeFill="background1"/>
            <w:tcMar>
              <w:top w:w="57" w:type="dxa"/>
              <w:bottom w:w="57" w:type="dxa"/>
            </w:tcMar>
          </w:tcPr>
          <w:p w14:paraId="1587F41B" w14:textId="77777777" w:rsidR="00856332" w:rsidRPr="00BB4D3E" w:rsidRDefault="00856332" w:rsidP="00856332">
            <w:pPr>
              <w:rPr>
                <w:rFonts w:ascii="Arial" w:hAnsi="Arial" w:cs="Arial"/>
                <w:b/>
              </w:rPr>
            </w:pPr>
          </w:p>
        </w:tc>
      </w:tr>
      <w:tr w:rsidR="00856332" w:rsidRPr="002954A6" w14:paraId="25961967" w14:textId="77777777" w:rsidTr="006D202D">
        <w:trPr>
          <w:trHeight w:val="289"/>
        </w:trPr>
        <w:tc>
          <w:tcPr>
            <w:tcW w:w="1668" w:type="dxa"/>
            <w:tcMar>
              <w:top w:w="57" w:type="dxa"/>
              <w:bottom w:w="57" w:type="dxa"/>
            </w:tcMar>
          </w:tcPr>
          <w:p w14:paraId="4094ABBE" w14:textId="77777777" w:rsidR="00856332" w:rsidRPr="002954A6" w:rsidRDefault="00856332" w:rsidP="00856332">
            <w:pPr>
              <w:rPr>
                <w:rFonts w:ascii="Arial" w:hAnsi="Arial" w:cs="Arial"/>
                <w:b/>
              </w:rPr>
            </w:pPr>
            <w:r w:rsidRPr="002954A6">
              <w:rPr>
                <w:rFonts w:ascii="Arial" w:hAnsi="Arial" w:cs="Arial"/>
                <w:b/>
              </w:rPr>
              <w:t>Desired outcome</w:t>
            </w:r>
          </w:p>
        </w:tc>
        <w:tc>
          <w:tcPr>
            <w:tcW w:w="2976" w:type="dxa"/>
            <w:tcMar>
              <w:top w:w="57" w:type="dxa"/>
              <w:bottom w:w="57" w:type="dxa"/>
            </w:tcMar>
          </w:tcPr>
          <w:p w14:paraId="228D6AD2" w14:textId="77777777" w:rsidR="00856332" w:rsidRPr="002954A6" w:rsidRDefault="00856332" w:rsidP="00856332">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647C91E" w14:textId="77777777" w:rsidR="00856332" w:rsidRPr="002954A6" w:rsidRDefault="00856332" w:rsidP="0085633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shd w:val="clear" w:color="auto" w:fill="auto"/>
            <w:tcMar>
              <w:top w:w="57" w:type="dxa"/>
              <w:bottom w:w="57" w:type="dxa"/>
            </w:tcMar>
          </w:tcPr>
          <w:p w14:paraId="2AFB3AAC" w14:textId="77777777" w:rsidR="00856332" w:rsidRPr="002954A6" w:rsidRDefault="00856332" w:rsidP="00856332">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0306A9DC" w14:textId="77777777" w:rsidR="00856332" w:rsidRPr="002954A6" w:rsidRDefault="00856332" w:rsidP="00856332">
            <w:pPr>
              <w:rPr>
                <w:rFonts w:ascii="Arial" w:hAnsi="Arial" w:cs="Arial"/>
                <w:b/>
              </w:rPr>
            </w:pPr>
            <w:r w:rsidRPr="002954A6">
              <w:rPr>
                <w:rFonts w:ascii="Arial" w:hAnsi="Arial" w:cs="Arial"/>
                <w:b/>
              </w:rPr>
              <w:t>Staff lead</w:t>
            </w:r>
          </w:p>
        </w:tc>
        <w:tc>
          <w:tcPr>
            <w:tcW w:w="1417" w:type="dxa"/>
          </w:tcPr>
          <w:p w14:paraId="31AF1A70" w14:textId="77777777" w:rsidR="00856332" w:rsidRPr="002954A6" w:rsidRDefault="00856332" w:rsidP="00856332">
            <w:pPr>
              <w:rPr>
                <w:rFonts w:ascii="Arial" w:hAnsi="Arial" w:cs="Arial"/>
                <w:b/>
              </w:rPr>
            </w:pPr>
            <w:r w:rsidRPr="00262114">
              <w:rPr>
                <w:rFonts w:ascii="Arial" w:hAnsi="Arial" w:cs="Arial"/>
                <w:b/>
              </w:rPr>
              <w:t>When will you review implementation?</w:t>
            </w:r>
          </w:p>
        </w:tc>
      </w:tr>
      <w:tr w:rsidR="00856332" w:rsidRPr="002954A6" w14:paraId="57570BC3" w14:textId="77777777" w:rsidTr="006D202D">
        <w:trPr>
          <w:trHeight w:val="2070"/>
        </w:trPr>
        <w:tc>
          <w:tcPr>
            <w:tcW w:w="1668" w:type="dxa"/>
            <w:tcMar>
              <w:top w:w="57" w:type="dxa"/>
              <w:bottom w:w="57" w:type="dxa"/>
            </w:tcMar>
          </w:tcPr>
          <w:p w14:paraId="0A593F51" w14:textId="77777777" w:rsidR="00856332" w:rsidRDefault="00856332" w:rsidP="00856332">
            <w:pPr>
              <w:rPr>
                <w:rFonts w:ascii="Arial" w:hAnsi="Arial" w:cs="Arial"/>
                <w:b/>
                <w:sz w:val="18"/>
                <w:szCs w:val="18"/>
              </w:rPr>
            </w:pPr>
          </w:p>
          <w:p w14:paraId="1CDEB110" w14:textId="77777777" w:rsidR="00856332" w:rsidRPr="00BB4D3E" w:rsidRDefault="00BD1359" w:rsidP="00856332">
            <w:pPr>
              <w:rPr>
                <w:rFonts w:ascii="Arial" w:hAnsi="Arial" w:cs="Arial"/>
                <w:b/>
                <w:sz w:val="18"/>
                <w:szCs w:val="18"/>
              </w:rPr>
            </w:pPr>
            <w:r>
              <w:rPr>
                <w:rFonts w:ascii="Arial" w:hAnsi="Arial" w:cs="Arial"/>
                <w:b/>
                <w:sz w:val="18"/>
                <w:szCs w:val="18"/>
              </w:rPr>
              <w:t>Emotional barriers to learning are supported and reduced leading to these children making at least expected progress across a year group. COVID-related emotional barriers to learning identified and reduced.</w:t>
            </w:r>
          </w:p>
        </w:tc>
        <w:tc>
          <w:tcPr>
            <w:tcW w:w="2976" w:type="dxa"/>
            <w:tcMar>
              <w:top w:w="57" w:type="dxa"/>
              <w:bottom w:w="57" w:type="dxa"/>
            </w:tcMar>
          </w:tcPr>
          <w:p w14:paraId="263B73DA" w14:textId="77777777" w:rsidR="00E43670" w:rsidRDefault="00E43670" w:rsidP="00856332">
            <w:pPr>
              <w:rPr>
                <w:rFonts w:ascii="Arial" w:hAnsi="Arial" w:cs="Arial"/>
                <w:b/>
                <w:sz w:val="18"/>
                <w:szCs w:val="18"/>
              </w:rPr>
            </w:pPr>
          </w:p>
          <w:p w14:paraId="51D83F25" w14:textId="77777777" w:rsidR="00856332" w:rsidRPr="00AE78F2" w:rsidRDefault="00BD1359" w:rsidP="00165CE5">
            <w:pPr>
              <w:rPr>
                <w:rFonts w:ascii="Arial" w:hAnsi="Arial" w:cs="Arial"/>
                <w:b/>
                <w:sz w:val="18"/>
                <w:szCs w:val="18"/>
              </w:rPr>
            </w:pPr>
            <w:r>
              <w:rPr>
                <w:rFonts w:ascii="Arial" w:hAnsi="Arial" w:cs="Arial"/>
                <w:b/>
                <w:sz w:val="18"/>
                <w:szCs w:val="18"/>
              </w:rPr>
              <w:t xml:space="preserve">Targeted children with emotional barriers to learning and challenging/complicated home environments receive targeted interventions and </w:t>
            </w:r>
            <w:r w:rsidR="00165CE5">
              <w:rPr>
                <w:rFonts w:ascii="Arial" w:hAnsi="Arial" w:cs="Arial"/>
                <w:b/>
                <w:sz w:val="18"/>
                <w:szCs w:val="18"/>
              </w:rPr>
              <w:t>nurture</w:t>
            </w:r>
            <w:r>
              <w:rPr>
                <w:rFonts w:ascii="Arial" w:hAnsi="Arial" w:cs="Arial"/>
                <w:b/>
                <w:sz w:val="18"/>
                <w:szCs w:val="18"/>
              </w:rPr>
              <w:t xml:space="preserve"> activities. </w:t>
            </w:r>
          </w:p>
        </w:tc>
        <w:tc>
          <w:tcPr>
            <w:tcW w:w="3828" w:type="dxa"/>
            <w:shd w:val="clear" w:color="auto" w:fill="auto"/>
            <w:tcMar>
              <w:top w:w="57" w:type="dxa"/>
              <w:bottom w:w="57" w:type="dxa"/>
            </w:tcMar>
          </w:tcPr>
          <w:p w14:paraId="6FFB5D2F" w14:textId="77777777" w:rsidR="00487D6B" w:rsidRPr="00AE78F2" w:rsidRDefault="00D3290F" w:rsidP="00365E3D">
            <w:pPr>
              <w:rPr>
                <w:rFonts w:ascii="Arial" w:hAnsi="Arial" w:cs="Arial"/>
                <w:b/>
                <w:sz w:val="18"/>
                <w:szCs w:val="18"/>
              </w:rPr>
            </w:pPr>
            <w:r>
              <w:rPr>
                <w:rFonts w:ascii="Arial" w:hAnsi="Arial" w:cs="Arial"/>
                <w:b/>
                <w:sz w:val="18"/>
                <w:szCs w:val="18"/>
              </w:rPr>
              <w:t>Some of</w:t>
            </w:r>
            <w:r w:rsidR="00A13B53">
              <w:rPr>
                <w:rFonts w:ascii="Arial" w:hAnsi="Arial" w:cs="Arial"/>
                <w:b/>
                <w:sz w:val="18"/>
                <w:szCs w:val="18"/>
              </w:rPr>
              <w:t xml:space="preserve"> our</w:t>
            </w:r>
            <w:r>
              <w:rPr>
                <w:rFonts w:ascii="Arial" w:hAnsi="Arial" w:cs="Arial"/>
                <w:b/>
                <w:sz w:val="18"/>
                <w:szCs w:val="18"/>
              </w:rPr>
              <w:t xml:space="preserve"> pupils come to school from c</w:t>
            </w:r>
            <w:r w:rsidR="00365E3D">
              <w:rPr>
                <w:rFonts w:ascii="Arial" w:hAnsi="Arial" w:cs="Arial"/>
                <w:b/>
                <w:sz w:val="18"/>
                <w:szCs w:val="18"/>
              </w:rPr>
              <w:t>hallenging home situations with parents and other family members with poor mental health</w:t>
            </w:r>
            <w:r>
              <w:rPr>
                <w:rFonts w:ascii="Arial" w:hAnsi="Arial" w:cs="Arial"/>
                <w:b/>
                <w:sz w:val="18"/>
                <w:szCs w:val="18"/>
              </w:rPr>
              <w:t xml:space="preserve">. These challenges have been compounded by COVID for many of these families. For these children it can be a challenge to focus on their learning; they need support and opportunities to talk, for example. </w:t>
            </w:r>
          </w:p>
        </w:tc>
        <w:tc>
          <w:tcPr>
            <w:tcW w:w="3827" w:type="dxa"/>
            <w:shd w:val="clear" w:color="auto" w:fill="auto"/>
            <w:tcMar>
              <w:top w:w="57" w:type="dxa"/>
              <w:bottom w:w="57" w:type="dxa"/>
            </w:tcMar>
          </w:tcPr>
          <w:p w14:paraId="1932BFC0" w14:textId="77777777" w:rsidR="00F9511E" w:rsidRDefault="00D3290F" w:rsidP="00BD1359">
            <w:pPr>
              <w:rPr>
                <w:rFonts w:ascii="Arial" w:hAnsi="Arial" w:cs="Arial"/>
                <w:sz w:val="18"/>
                <w:szCs w:val="18"/>
              </w:rPr>
            </w:pPr>
            <w:r>
              <w:rPr>
                <w:rFonts w:ascii="Arial" w:hAnsi="Arial" w:cs="Arial"/>
                <w:sz w:val="18"/>
                <w:szCs w:val="18"/>
              </w:rPr>
              <w:t>SENCO/Head of School/Executive Head to coordinate targeted support.</w:t>
            </w:r>
          </w:p>
          <w:p w14:paraId="4AF2DCFA" w14:textId="77777777" w:rsidR="00D3290F" w:rsidRDefault="00D3290F" w:rsidP="00BD1359">
            <w:pPr>
              <w:rPr>
                <w:rFonts w:ascii="Arial" w:hAnsi="Arial" w:cs="Arial"/>
                <w:sz w:val="18"/>
                <w:szCs w:val="18"/>
              </w:rPr>
            </w:pPr>
            <w:r>
              <w:rPr>
                <w:rFonts w:ascii="Arial" w:hAnsi="Arial" w:cs="Arial"/>
                <w:sz w:val="18"/>
                <w:szCs w:val="18"/>
              </w:rPr>
              <w:t xml:space="preserve">Match Support Staff working with individuals closely. </w:t>
            </w:r>
          </w:p>
          <w:p w14:paraId="62142D72" w14:textId="77777777" w:rsidR="00D3290F" w:rsidRDefault="00D3290F" w:rsidP="00BD1359">
            <w:pPr>
              <w:rPr>
                <w:rFonts w:ascii="Arial" w:hAnsi="Arial" w:cs="Arial"/>
                <w:sz w:val="18"/>
                <w:szCs w:val="18"/>
              </w:rPr>
            </w:pPr>
            <w:r>
              <w:rPr>
                <w:rFonts w:ascii="Arial" w:hAnsi="Arial" w:cs="Arial"/>
                <w:sz w:val="18"/>
                <w:szCs w:val="18"/>
              </w:rPr>
              <w:t xml:space="preserve">Liaison with parents. </w:t>
            </w:r>
          </w:p>
          <w:p w14:paraId="3B206B52" w14:textId="77777777" w:rsidR="00D3290F" w:rsidRPr="00BB4D3E" w:rsidRDefault="00D3290F" w:rsidP="00BD1359">
            <w:pPr>
              <w:rPr>
                <w:rFonts w:ascii="Arial" w:hAnsi="Arial" w:cs="Arial"/>
                <w:sz w:val="18"/>
                <w:szCs w:val="18"/>
              </w:rPr>
            </w:pPr>
            <w:r>
              <w:rPr>
                <w:rFonts w:ascii="Arial" w:hAnsi="Arial" w:cs="Arial"/>
                <w:sz w:val="18"/>
                <w:szCs w:val="18"/>
              </w:rPr>
              <w:t>Utilise LA resources via C Zone Mental Health/Wellbeing page.</w:t>
            </w:r>
          </w:p>
        </w:tc>
        <w:tc>
          <w:tcPr>
            <w:tcW w:w="1276" w:type="dxa"/>
            <w:shd w:val="clear" w:color="auto" w:fill="auto"/>
          </w:tcPr>
          <w:p w14:paraId="65C1FAC2" w14:textId="77777777" w:rsidR="008A0E94" w:rsidRPr="00AE78F2" w:rsidRDefault="00D3290F" w:rsidP="00F96405">
            <w:pPr>
              <w:rPr>
                <w:rFonts w:ascii="Arial" w:hAnsi="Arial" w:cs="Arial"/>
                <w:b/>
                <w:sz w:val="18"/>
                <w:szCs w:val="18"/>
              </w:rPr>
            </w:pPr>
            <w:r>
              <w:rPr>
                <w:rFonts w:ascii="Arial" w:hAnsi="Arial" w:cs="Arial"/>
                <w:b/>
                <w:sz w:val="18"/>
                <w:szCs w:val="18"/>
              </w:rPr>
              <w:t>SS/</w:t>
            </w:r>
            <w:r w:rsidR="00956922">
              <w:rPr>
                <w:rFonts w:ascii="Arial" w:hAnsi="Arial" w:cs="Arial"/>
                <w:b/>
                <w:sz w:val="18"/>
                <w:szCs w:val="18"/>
              </w:rPr>
              <w:t>RN</w:t>
            </w:r>
            <w:r>
              <w:rPr>
                <w:rFonts w:ascii="Arial" w:hAnsi="Arial" w:cs="Arial"/>
                <w:b/>
                <w:sz w:val="18"/>
                <w:szCs w:val="18"/>
              </w:rPr>
              <w:t>/SJ</w:t>
            </w:r>
          </w:p>
        </w:tc>
        <w:tc>
          <w:tcPr>
            <w:tcW w:w="1417" w:type="dxa"/>
          </w:tcPr>
          <w:p w14:paraId="5DBDD9BD" w14:textId="77777777" w:rsidR="00856332" w:rsidRPr="00AE78F2" w:rsidRDefault="00D3290F" w:rsidP="00856332">
            <w:pPr>
              <w:rPr>
                <w:rFonts w:ascii="Arial" w:hAnsi="Arial" w:cs="Arial"/>
                <w:b/>
                <w:sz w:val="18"/>
                <w:szCs w:val="18"/>
              </w:rPr>
            </w:pPr>
            <w:r>
              <w:rPr>
                <w:rFonts w:ascii="Arial" w:hAnsi="Arial" w:cs="Arial"/>
                <w:b/>
                <w:sz w:val="18"/>
                <w:szCs w:val="18"/>
              </w:rPr>
              <w:t>December 2020</w:t>
            </w:r>
          </w:p>
        </w:tc>
      </w:tr>
      <w:tr w:rsidR="00856332" w:rsidRPr="002954A6" w14:paraId="35432217" w14:textId="77777777" w:rsidTr="006D202D">
        <w:trPr>
          <w:trHeight w:val="217"/>
        </w:trPr>
        <w:tc>
          <w:tcPr>
            <w:tcW w:w="1668" w:type="dxa"/>
            <w:tcMar>
              <w:top w:w="57" w:type="dxa"/>
              <w:bottom w:w="57" w:type="dxa"/>
            </w:tcMar>
          </w:tcPr>
          <w:p w14:paraId="416B2B74" w14:textId="77777777" w:rsidR="00856332" w:rsidRDefault="005E69E9" w:rsidP="00856332">
            <w:pPr>
              <w:rPr>
                <w:rFonts w:ascii="Arial" w:hAnsi="Arial" w:cs="Arial"/>
                <w:b/>
                <w:sz w:val="18"/>
                <w:szCs w:val="18"/>
              </w:rPr>
            </w:pPr>
            <w:r>
              <w:rPr>
                <w:rFonts w:ascii="Arial" w:hAnsi="Arial" w:cs="Arial"/>
                <w:b/>
                <w:sz w:val="18"/>
                <w:szCs w:val="18"/>
              </w:rPr>
              <w:t xml:space="preserve">Maintain or improve PP </w:t>
            </w:r>
            <w:r w:rsidR="00D3290F">
              <w:rPr>
                <w:rFonts w:ascii="Arial" w:hAnsi="Arial" w:cs="Arial"/>
                <w:b/>
                <w:sz w:val="18"/>
                <w:szCs w:val="18"/>
              </w:rPr>
              <w:t>working at ARE or above in Maths</w:t>
            </w:r>
          </w:p>
          <w:p w14:paraId="476EE565" w14:textId="77777777" w:rsidR="00856332" w:rsidRDefault="00856332" w:rsidP="00856332">
            <w:pPr>
              <w:rPr>
                <w:rFonts w:ascii="Arial" w:hAnsi="Arial" w:cs="Arial"/>
                <w:b/>
                <w:sz w:val="18"/>
                <w:szCs w:val="18"/>
              </w:rPr>
            </w:pPr>
          </w:p>
        </w:tc>
        <w:tc>
          <w:tcPr>
            <w:tcW w:w="2976" w:type="dxa"/>
            <w:tcMar>
              <w:top w:w="57" w:type="dxa"/>
              <w:bottom w:w="57" w:type="dxa"/>
            </w:tcMar>
          </w:tcPr>
          <w:p w14:paraId="04632EE2" w14:textId="77777777" w:rsidR="00D11834" w:rsidRDefault="00165CE5" w:rsidP="00591FCB">
            <w:pPr>
              <w:rPr>
                <w:rFonts w:ascii="Arial" w:hAnsi="Arial" w:cs="Arial"/>
                <w:b/>
                <w:sz w:val="18"/>
                <w:szCs w:val="18"/>
              </w:rPr>
            </w:pPr>
            <w:r>
              <w:rPr>
                <w:rFonts w:ascii="Arial" w:hAnsi="Arial" w:cs="Arial"/>
                <w:b/>
                <w:sz w:val="18"/>
                <w:szCs w:val="18"/>
              </w:rPr>
              <w:t>Weekly</w:t>
            </w:r>
            <w:r w:rsidR="00D3290F">
              <w:rPr>
                <w:rFonts w:ascii="Arial" w:hAnsi="Arial" w:cs="Arial"/>
                <w:b/>
                <w:sz w:val="18"/>
                <w:szCs w:val="18"/>
              </w:rPr>
              <w:t xml:space="preserve"> small group booster sessions focusing on targeted areas of skill development following gap analysis (using post-COVID assessments and internal data).</w:t>
            </w:r>
          </w:p>
          <w:p w14:paraId="6C0A49BF" w14:textId="77777777" w:rsidR="00365E3D" w:rsidRDefault="00365E3D" w:rsidP="00591FCB">
            <w:pPr>
              <w:rPr>
                <w:rFonts w:ascii="Arial" w:hAnsi="Arial" w:cs="Arial"/>
                <w:b/>
                <w:sz w:val="18"/>
                <w:szCs w:val="18"/>
              </w:rPr>
            </w:pPr>
            <w:r>
              <w:rPr>
                <w:rFonts w:ascii="Arial" w:hAnsi="Arial" w:cs="Arial"/>
                <w:b/>
                <w:sz w:val="18"/>
                <w:szCs w:val="18"/>
              </w:rPr>
              <w:t>These to be carried out by class teachers within the school environment.</w:t>
            </w:r>
          </w:p>
          <w:p w14:paraId="61BC26AF" w14:textId="77777777" w:rsidR="00B10103" w:rsidRDefault="00B10103" w:rsidP="00A76EB8">
            <w:pPr>
              <w:rPr>
                <w:rFonts w:ascii="Arial" w:hAnsi="Arial" w:cs="Arial"/>
                <w:b/>
                <w:sz w:val="18"/>
                <w:szCs w:val="18"/>
              </w:rPr>
            </w:pPr>
          </w:p>
          <w:p w14:paraId="0A2502FC" w14:textId="77777777" w:rsidR="00133747" w:rsidRDefault="00133747" w:rsidP="00A76EB8">
            <w:pPr>
              <w:rPr>
                <w:rFonts w:ascii="Arial" w:hAnsi="Arial" w:cs="Arial"/>
                <w:b/>
                <w:sz w:val="18"/>
                <w:szCs w:val="18"/>
              </w:rPr>
            </w:pPr>
          </w:p>
          <w:p w14:paraId="48F0373E" w14:textId="77777777" w:rsidR="00133747" w:rsidRDefault="00133747" w:rsidP="00A76EB8">
            <w:pPr>
              <w:rPr>
                <w:rFonts w:ascii="Arial" w:hAnsi="Arial" w:cs="Arial"/>
                <w:b/>
                <w:sz w:val="18"/>
                <w:szCs w:val="18"/>
              </w:rPr>
            </w:pPr>
            <w:r>
              <w:rPr>
                <w:rFonts w:ascii="Arial" w:hAnsi="Arial" w:cs="Arial"/>
                <w:b/>
                <w:sz w:val="18"/>
                <w:szCs w:val="18"/>
              </w:rPr>
              <w:t xml:space="preserve">Increased use of TT </w:t>
            </w:r>
            <w:proofErr w:type="spellStart"/>
            <w:r>
              <w:rPr>
                <w:rFonts w:ascii="Arial" w:hAnsi="Arial" w:cs="Arial"/>
                <w:b/>
                <w:sz w:val="18"/>
                <w:szCs w:val="18"/>
              </w:rPr>
              <w:t>rockstars</w:t>
            </w:r>
            <w:proofErr w:type="spellEnd"/>
            <w:r w:rsidR="001D780F">
              <w:rPr>
                <w:rFonts w:ascii="Arial" w:hAnsi="Arial" w:cs="Arial"/>
                <w:b/>
                <w:sz w:val="18"/>
                <w:szCs w:val="18"/>
              </w:rPr>
              <w:t xml:space="preserve"> and times tables tutor</w:t>
            </w:r>
            <w:r>
              <w:rPr>
                <w:rFonts w:ascii="Arial" w:hAnsi="Arial" w:cs="Arial"/>
                <w:b/>
                <w:sz w:val="18"/>
                <w:szCs w:val="18"/>
              </w:rPr>
              <w:t xml:space="preserve"> in school and at home.</w:t>
            </w:r>
          </w:p>
          <w:p w14:paraId="42841A1E" w14:textId="77777777" w:rsidR="00133747" w:rsidRDefault="00133747" w:rsidP="00A76EB8">
            <w:pPr>
              <w:rPr>
                <w:rFonts w:ascii="Arial" w:hAnsi="Arial" w:cs="Arial"/>
                <w:b/>
                <w:sz w:val="18"/>
                <w:szCs w:val="18"/>
              </w:rPr>
            </w:pPr>
          </w:p>
          <w:p w14:paraId="60EACD82" w14:textId="77777777" w:rsidR="00133747" w:rsidRDefault="00133747" w:rsidP="00A76EB8">
            <w:pPr>
              <w:rPr>
                <w:rFonts w:ascii="Arial" w:hAnsi="Arial" w:cs="Arial"/>
                <w:b/>
                <w:sz w:val="18"/>
                <w:szCs w:val="18"/>
              </w:rPr>
            </w:pPr>
          </w:p>
          <w:p w14:paraId="2ADAE18C" w14:textId="77777777" w:rsidR="009572AC" w:rsidRDefault="009572AC" w:rsidP="00A76EB8">
            <w:pPr>
              <w:rPr>
                <w:rFonts w:ascii="Arial" w:hAnsi="Arial" w:cs="Arial"/>
                <w:b/>
                <w:sz w:val="18"/>
                <w:szCs w:val="18"/>
              </w:rPr>
            </w:pPr>
          </w:p>
          <w:p w14:paraId="2A0B9239" w14:textId="77777777" w:rsidR="000F79F3" w:rsidRDefault="000F79F3" w:rsidP="00591FCB">
            <w:pPr>
              <w:rPr>
                <w:rFonts w:ascii="Arial" w:hAnsi="Arial" w:cs="Arial"/>
                <w:b/>
                <w:sz w:val="18"/>
                <w:szCs w:val="18"/>
              </w:rPr>
            </w:pPr>
          </w:p>
          <w:p w14:paraId="18F570CC" w14:textId="77777777" w:rsidR="000F79F3" w:rsidRDefault="000F79F3" w:rsidP="00591FCB">
            <w:pPr>
              <w:rPr>
                <w:rFonts w:ascii="Arial" w:hAnsi="Arial" w:cs="Arial"/>
                <w:b/>
                <w:sz w:val="18"/>
                <w:szCs w:val="18"/>
              </w:rPr>
            </w:pPr>
          </w:p>
          <w:p w14:paraId="1AF4FEA7" w14:textId="77777777" w:rsidR="00591FCB" w:rsidRDefault="00591FCB" w:rsidP="00591FCB">
            <w:pPr>
              <w:rPr>
                <w:rFonts w:ascii="Arial" w:hAnsi="Arial" w:cs="Arial"/>
                <w:b/>
                <w:sz w:val="18"/>
                <w:szCs w:val="18"/>
              </w:rPr>
            </w:pPr>
          </w:p>
          <w:p w14:paraId="43DA1D84" w14:textId="77777777" w:rsidR="00591FCB" w:rsidRDefault="00591FCB" w:rsidP="00591FCB">
            <w:pPr>
              <w:rPr>
                <w:rFonts w:ascii="Arial" w:hAnsi="Arial" w:cs="Arial"/>
                <w:b/>
                <w:sz w:val="18"/>
                <w:szCs w:val="18"/>
              </w:rPr>
            </w:pPr>
          </w:p>
        </w:tc>
        <w:tc>
          <w:tcPr>
            <w:tcW w:w="3828" w:type="dxa"/>
            <w:shd w:val="clear" w:color="auto" w:fill="auto"/>
            <w:tcMar>
              <w:top w:w="57" w:type="dxa"/>
              <w:bottom w:w="57" w:type="dxa"/>
            </w:tcMar>
          </w:tcPr>
          <w:p w14:paraId="21AB2A6B" w14:textId="77777777" w:rsidR="0052601C" w:rsidRDefault="00365E3D" w:rsidP="00856332">
            <w:pPr>
              <w:rPr>
                <w:rFonts w:ascii="Arial" w:hAnsi="Arial" w:cs="Arial"/>
                <w:sz w:val="18"/>
                <w:szCs w:val="18"/>
              </w:rPr>
            </w:pPr>
            <w:r>
              <w:rPr>
                <w:rFonts w:ascii="Arial" w:hAnsi="Arial" w:cs="Arial"/>
                <w:sz w:val="18"/>
                <w:szCs w:val="18"/>
              </w:rPr>
              <w:lastRenderedPageBreak/>
              <w:t>small group</w:t>
            </w:r>
            <w:r w:rsidR="0052601C">
              <w:rPr>
                <w:rFonts w:ascii="Arial" w:hAnsi="Arial" w:cs="Arial"/>
                <w:sz w:val="18"/>
                <w:szCs w:val="18"/>
              </w:rPr>
              <w:t xml:space="preserve"> interventions have previously supported children in making goo</w:t>
            </w:r>
            <w:r w:rsidR="00AC3725">
              <w:rPr>
                <w:rFonts w:ascii="Arial" w:hAnsi="Arial" w:cs="Arial"/>
                <w:sz w:val="18"/>
                <w:szCs w:val="18"/>
              </w:rPr>
              <w:t>d progress, especially in maths</w:t>
            </w:r>
            <w:r w:rsidR="00D3290F">
              <w:rPr>
                <w:rFonts w:ascii="Arial" w:hAnsi="Arial" w:cs="Arial"/>
                <w:sz w:val="18"/>
                <w:szCs w:val="18"/>
              </w:rPr>
              <w:t>;</w:t>
            </w:r>
            <w:r w:rsidR="00AC3725">
              <w:rPr>
                <w:rFonts w:ascii="Arial" w:hAnsi="Arial" w:cs="Arial"/>
                <w:sz w:val="18"/>
                <w:szCs w:val="18"/>
              </w:rPr>
              <w:t xml:space="preserve"> these will be </w:t>
            </w:r>
            <w:r w:rsidR="00D3290F">
              <w:rPr>
                <w:rFonts w:ascii="Arial" w:hAnsi="Arial" w:cs="Arial"/>
                <w:sz w:val="18"/>
                <w:szCs w:val="18"/>
              </w:rPr>
              <w:t>undertaken</w:t>
            </w:r>
            <w:r w:rsidR="00AC3725">
              <w:rPr>
                <w:rFonts w:ascii="Arial" w:hAnsi="Arial" w:cs="Arial"/>
                <w:sz w:val="18"/>
                <w:szCs w:val="18"/>
              </w:rPr>
              <w:t xml:space="preserve"> </w:t>
            </w:r>
            <w:r w:rsidR="00D3290F">
              <w:rPr>
                <w:rFonts w:ascii="Arial" w:hAnsi="Arial" w:cs="Arial"/>
                <w:sz w:val="18"/>
                <w:szCs w:val="18"/>
              </w:rPr>
              <w:t>on site and remotely if required by</w:t>
            </w:r>
            <w:r w:rsidR="00AC3725">
              <w:rPr>
                <w:rFonts w:ascii="Arial" w:hAnsi="Arial" w:cs="Arial"/>
                <w:sz w:val="18"/>
                <w:szCs w:val="18"/>
              </w:rPr>
              <w:t xml:space="preserve"> COVID restrictions.</w:t>
            </w:r>
          </w:p>
          <w:p w14:paraId="3E872011" w14:textId="77777777" w:rsidR="003851DF" w:rsidRDefault="003851DF" w:rsidP="00856332">
            <w:pPr>
              <w:rPr>
                <w:rFonts w:ascii="Arial" w:hAnsi="Arial" w:cs="Arial"/>
                <w:sz w:val="18"/>
                <w:szCs w:val="18"/>
              </w:rPr>
            </w:pPr>
          </w:p>
          <w:p w14:paraId="60E5F3CE" w14:textId="77777777" w:rsidR="003851DF" w:rsidRDefault="003851DF" w:rsidP="00856332">
            <w:pPr>
              <w:rPr>
                <w:rFonts w:ascii="Arial" w:hAnsi="Arial" w:cs="Arial"/>
                <w:sz w:val="18"/>
                <w:szCs w:val="18"/>
              </w:rPr>
            </w:pPr>
          </w:p>
          <w:p w14:paraId="70C7188C" w14:textId="77777777" w:rsidR="00D3290F" w:rsidRDefault="00D3290F" w:rsidP="00856332">
            <w:pPr>
              <w:rPr>
                <w:rFonts w:ascii="Arial" w:hAnsi="Arial" w:cs="Arial"/>
                <w:sz w:val="18"/>
                <w:szCs w:val="18"/>
              </w:rPr>
            </w:pPr>
          </w:p>
          <w:p w14:paraId="2105B696" w14:textId="77777777" w:rsidR="00D3290F" w:rsidRDefault="00D3290F" w:rsidP="00856332">
            <w:pPr>
              <w:rPr>
                <w:rFonts w:ascii="Arial" w:hAnsi="Arial" w:cs="Arial"/>
                <w:sz w:val="18"/>
                <w:szCs w:val="18"/>
              </w:rPr>
            </w:pPr>
            <w:r>
              <w:rPr>
                <w:rFonts w:ascii="Arial" w:hAnsi="Arial" w:cs="Arial"/>
                <w:sz w:val="18"/>
                <w:szCs w:val="18"/>
              </w:rPr>
              <w:t>The use of this resource helps Class Teachers to plan effectively and appeals to our children. It is a resource that can be utilised at home and at school.</w:t>
            </w:r>
          </w:p>
        </w:tc>
        <w:tc>
          <w:tcPr>
            <w:tcW w:w="3827" w:type="dxa"/>
            <w:shd w:val="clear" w:color="auto" w:fill="auto"/>
            <w:tcMar>
              <w:top w:w="57" w:type="dxa"/>
              <w:bottom w:w="57" w:type="dxa"/>
            </w:tcMar>
          </w:tcPr>
          <w:p w14:paraId="733A588E" w14:textId="77777777" w:rsidR="00365E3D" w:rsidRDefault="00365E3D" w:rsidP="00856332">
            <w:pPr>
              <w:rPr>
                <w:rFonts w:ascii="Arial" w:hAnsi="Arial" w:cs="Arial"/>
                <w:sz w:val="18"/>
                <w:szCs w:val="18"/>
              </w:rPr>
            </w:pPr>
            <w:r>
              <w:rPr>
                <w:rFonts w:ascii="Arial" w:hAnsi="Arial" w:cs="Arial"/>
                <w:sz w:val="18"/>
                <w:szCs w:val="18"/>
              </w:rPr>
              <w:t>small group sessions for children in all year groups.</w:t>
            </w:r>
          </w:p>
          <w:p w14:paraId="2064250B" w14:textId="77777777" w:rsidR="00856332" w:rsidRDefault="00420405" w:rsidP="00856332">
            <w:pPr>
              <w:rPr>
                <w:rFonts w:ascii="Arial" w:hAnsi="Arial" w:cs="Arial"/>
                <w:sz w:val="18"/>
                <w:szCs w:val="18"/>
              </w:rPr>
            </w:pPr>
            <w:r>
              <w:rPr>
                <w:rFonts w:ascii="Arial" w:hAnsi="Arial" w:cs="Arial"/>
                <w:sz w:val="18"/>
                <w:szCs w:val="18"/>
              </w:rPr>
              <w:t xml:space="preserve"> session and lesson observations</w:t>
            </w:r>
          </w:p>
          <w:p w14:paraId="3CEDC860" w14:textId="77777777" w:rsidR="00B43F57" w:rsidRDefault="00B43F57" w:rsidP="00856332">
            <w:pPr>
              <w:rPr>
                <w:rFonts w:ascii="Arial" w:hAnsi="Arial" w:cs="Arial"/>
                <w:sz w:val="18"/>
                <w:szCs w:val="18"/>
              </w:rPr>
            </w:pPr>
          </w:p>
          <w:p w14:paraId="092CD941" w14:textId="77777777" w:rsidR="00B43F57" w:rsidRDefault="00420405" w:rsidP="00856332">
            <w:pPr>
              <w:rPr>
                <w:rFonts w:ascii="Arial" w:hAnsi="Arial" w:cs="Arial"/>
                <w:sz w:val="18"/>
                <w:szCs w:val="18"/>
              </w:rPr>
            </w:pPr>
            <w:r>
              <w:rPr>
                <w:rFonts w:ascii="Arial" w:hAnsi="Arial" w:cs="Arial"/>
                <w:sz w:val="18"/>
                <w:szCs w:val="18"/>
              </w:rPr>
              <w:t>Book Scrutiny</w:t>
            </w:r>
          </w:p>
          <w:p w14:paraId="189745F1" w14:textId="77777777" w:rsidR="00B43F57" w:rsidRDefault="00B43F57" w:rsidP="00856332">
            <w:pPr>
              <w:rPr>
                <w:rFonts w:ascii="Arial" w:hAnsi="Arial" w:cs="Arial"/>
                <w:sz w:val="18"/>
                <w:szCs w:val="18"/>
              </w:rPr>
            </w:pPr>
          </w:p>
          <w:p w14:paraId="7E62F248" w14:textId="77777777" w:rsidR="00856332" w:rsidRDefault="00856332" w:rsidP="00856332">
            <w:pPr>
              <w:rPr>
                <w:rFonts w:ascii="Arial" w:hAnsi="Arial" w:cs="Arial"/>
                <w:sz w:val="18"/>
                <w:szCs w:val="18"/>
              </w:rPr>
            </w:pPr>
            <w:r>
              <w:rPr>
                <w:rFonts w:ascii="Arial" w:hAnsi="Arial" w:cs="Arial"/>
                <w:sz w:val="18"/>
                <w:szCs w:val="18"/>
              </w:rPr>
              <w:t>Data tracking.</w:t>
            </w:r>
          </w:p>
          <w:p w14:paraId="34F5BC27" w14:textId="77777777" w:rsidR="00B43F57" w:rsidRDefault="00B43F57" w:rsidP="00856332">
            <w:pPr>
              <w:rPr>
                <w:rFonts w:ascii="Arial" w:hAnsi="Arial" w:cs="Arial"/>
                <w:sz w:val="18"/>
                <w:szCs w:val="18"/>
              </w:rPr>
            </w:pPr>
          </w:p>
          <w:p w14:paraId="523FF1B8" w14:textId="77777777" w:rsidR="00856332" w:rsidRDefault="00856332" w:rsidP="00856332">
            <w:pPr>
              <w:rPr>
                <w:rFonts w:ascii="Arial" w:hAnsi="Arial" w:cs="Arial"/>
                <w:sz w:val="18"/>
                <w:szCs w:val="18"/>
              </w:rPr>
            </w:pPr>
            <w:r>
              <w:rPr>
                <w:rFonts w:ascii="Arial" w:hAnsi="Arial" w:cs="Arial"/>
                <w:sz w:val="18"/>
                <w:szCs w:val="18"/>
              </w:rPr>
              <w:t>Pupil Progress Meetings</w:t>
            </w:r>
          </w:p>
          <w:p w14:paraId="7A28F99B" w14:textId="77777777" w:rsidR="00B75F5B" w:rsidRDefault="00B75F5B" w:rsidP="00856332">
            <w:pPr>
              <w:rPr>
                <w:rFonts w:ascii="Arial" w:hAnsi="Arial" w:cs="Arial"/>
                <w:sz w:val="18"/>
                <w:szCs w:val="18"/>
              </w:rPr>
            </w:pPr>
          </w:p>
          <w:p w14:paraId="10FCA061" w14:textId="77777777" w:rsidR="00B75F5B" w:rsidRDefault="00B75F5B" w:rsidP="00856332">
            <w:pPr>
              <w:rPr>
                <w:rFonts w:ascii="Arial" w:hAnsi="Arial" w:cs="Arial"/>
                <w:sz w:val="18"/>
                <w:szCs w:val="18"/>
              </w:rPr>
            </w:pPr>
          </w:p>
        </w:tc>
        <w:tc>
          <w:tcPr>
            <w:tcW w:w="1276" w:type="dxa"/>
            <w:shd w:val="clear" w:color="auto" w:fill="auto"/>
          </w:tcPr>
          <w:p w14:paraId="46A16076" w14:textId="77777777" w:rsidR="00D11834" w:rsidRDefault="00420405" w:rsidP="00F96405">
            <w:pPr>
              <w:rPr>
                <w:rFonts w:ascii="Arial" w:hAnsi="Arial" w:cs="Arial"/>
                <w:sz w:val="18"/>
                <w:szCs w:val="18"/>
              </w:rPr>
            </w:pPr>
            <w:r>
              <w:rPr>
                <w:rFonts w:ascii="Arial" w:hAnsi="Arial" w:cs="Arial"/>
                <w:sz w:val="18"/>
                <w:szCs w:val="18"/>
              </w:rPr>
              <w:t>SJ/</w:t>
            </w:r>
            <w:r w:rsidR="00956922">
              <w:rPr>
                <w:rFonts w:ascii="Arial" w:hAnsi="Arial" w:cs="Arial"/>
                <w:sz w:val="18"/>
                <w:szCs w:val="18"/>
              </w:rPr>
              <w:t>RN</w:t>
            </w:r>
            <w:r>
              <w:rPr>
                <w:rFonts w:ascii="Arial" w:hAnsi="Arial" w:cs="Arial"/>
                <w:sz w:val="18"/>
                <w:szCs w:val="18"/>
              </w:rPr>
              <w:t>/SS</w:t>
            </w:r>
          </w:p>
        </w:tc>
        <w:tc>
          <w:tcPr>
            <w:tcW w:w="1417" w:type="dxa"/>
          </w:tcPr>
          <w:p w14:paraId="37FE63B0" w14:textId="77777777" w:rsidR="00204201" w:rsidRDefault="007821A0" w:rsidP="00856332">
            <w:pPr>
              <w:rPr>
                <w:rFonts w:ascii="Arial" w:hAnsi="Arial" w:cs="Arial"/>
                <w:sz w:val="18"/>
                <w:szCs w:val="18"/>
              </w:rPr>
            </w:pPr>
            <w:r>
              <w:rPr>
                <w:rFonts w:ascii="Arial" w:hAnsi="Arial" w:cs="Arial"/>
                <w:sz w:val="18"/>
                <w:szCs w:val="18"/>
              </w:rPr>
              <w:t>End T1 /2/ 3 /4/ 5/ 6</w:t>
            </w:r>
          </w:p>
        </w:tc>
      </w:tr>
      <w:tr w:rsidR="00856332" w:rsidRPr="002954A6" w14:paraId="1DBDCDD3" w14:textId="77777777" w:rsidTr="006D202D">
        <w:trPr>
          <w:trHeight w:val="2070"/>
        </w:trPr>
        <w:tc>
          <w:tcPr>
            <w:tcW w:w="1668" w:type="dxa"/>
            <w:tcMar>
              <w:top w:w="57" w:type="dxa"/>
              <w:bottom w:w="57" w:type="dxa"/>
            </w:tcMar>
          </w:tcPr>
          <w:p w14:paraId="6B7FAD4F" w14:textId="77777777" w:rsidR="00856332" w:rsidRDefault="00856332" w:rsidP="00856332">
            <w:pPr>
              <w:rPr>
                <w:rFonts w:ascii="Arial" w:hAnsi="Arial" w:cs="Arial"/>
                <w:b/>
                <w:sz w:val="18"/>
                <w:szCs w:val="18"/>
              </w:rPr>
            </w:pPr>
            <w:r>
              <w:rPr>
                <w:rFonts w:ascii="Arial" w:hAnsi="Arial" w:cs="Arial"/>
                <w:b/>
                <w:sz w:val="18"/>
                <w:szCs w:val="18"/>
              </w:rPr>
              <w:lastRenderedPageBreak/>
              <w:t xml:space="preserve">Increased engagement in </w:t>
            </w:r>
            <w:r w:rsidR="00BE410E">
              <w:rPr>
                <w:rFonts w:ascii="Arial" w:hAnsi="Arial" w:cs="Arial"/>
                <w:b/>
                <w:sz w:val="18"/>
                <w:szCs w:val="18"/>
              </w:rPr>
              <w:t>home school</w:t>
            </w:r>
            <w:r>
              <w:rPr>
                <w:rFonts w:ascii="Arial" w:hAnsi="Arial" w:cs="Arial"/>
                <w:b/>
                <w:sz w:val="18"/>
                <w:szCs w:val="18"/>
              </w:rPr>
              <w:t xml:space="preserve"> reading</w:t>
            </w:r>
            <w:r w:rsidR="00F96405">
              <w:rPr>
                <w:rFonts w:ascii="Arial" w:hAnsi="Arial" w:cs="Arial"/>
                <w:b/>
                <w:sz w:val="18"/>
                <w:szCs w:val="18"/>
              </w:rPr>
              <w:t xml:space="preserve"> across each key stage</w:t>
            </w:r>
          </w:p>
          <w:p w14:paraId="1C28B18D" w14:textId="77777777" w:rsidR="00856332" w:rsidRDefault="00856332" w:rsidP="00856332">
            <w:pPr>
              <w:rPr>
                <w:rFonts w:ascii="Arial" w:hAnsi="Arial" w:cs="Arial"/>
                <w:b/>
                <w:sz w:val="18"/>
                <w:szCs w:val="18"/>
              </w:rPr>
            </w:pPr>
          </w:p>
          <w:p w14:paraId="60303FD1" w14:textId="77777777" w:rsidR="00856332" w:rsidRDefault="00856332" w:rsidP="00856332">
            <w:pPr>
              <w:rPr>
                <w:rFonts w:ascii="Arial" w:hAnsi="Arial" w:cs="Arial"/>
                <w:b/>
                <w:sz w:val="18"/>
                <w:szCs w:val="18"/>
              </w:rPr>
            </w:pPr>
          </w:p>
        </w:tc>
        <w:tc>
          <w:tcPr>
            <w:tcW w:w="2976" w:type="dxa"/>
            <w:tcMar>
              <w:top w:w="57" w:type="dxa"/>
              <w:bottom w:w="57" w:type="dxa"/>
            </w:tcMar>
          </w:tcPr>
          <w:p w14:paraId="360D2DB6" w14:textId="77777777" w:rsidR="00856332" w:rsidRDefault="00856332" w:rsidP="00856332">
            <w:pPr>
              <w:rPr>
                <w:rFonts w:ascii="Arial" w:hAnsi="Arial" w:cs="Arial"/>
                <w:b/>
                <w:sz w:val="18"/>
                <w:szCs w:val="18"/>
              </w:rPr>
            </w:pPr>
            <w:r w:rsidRPr="002D5190">
              <w:rPr>
                <w:rFonts w:ascii="Arial" w:hAnsi="Arial" w:cs="Arial"/>
                <w:b/>
                <w:sz w:val="18"/>
                <w:szCs w:val="18"/>
              </w:rPr>
              <w:t>TA support in EYFS and KS1 reading sessions.</w:t>
            </w:r>
          </w:p>
          <w:p w14:paraId="329F7177" w14:textId="77777777" w:rsidR="001101C6" w:rsidRDefault="001101C6" w:rsidP="00856332">
            <w:pPr>
              <w:rPr>
                <w:rFonts w:ascii="Arial" w:hAnsi="Arial" w:cs="Arial"/>
                <w:b/>
                <w:sz w:val="18"/>
                <w:szCs w:val="18"/>
              </w:rPr>
            </w:pPr>
          </w:p>
          <w:p w14:paraId="29D0AD9C" w14:textId="77777777" w:rsidR="001101C6" w:rsidRDefault="001101C6" w:rsidP="00856332">
            <w:pPr>
              <w:rPr>
                <w:rFonts w:ascii="Arial" w:hAnsi="Arial" w:cs="Arial"/>
                <w:b/>
                <w:sz w:val="18"/>
                <w:szCs w:val="18"/>
              </w:rPr>
            </w:pPr>
            <w:r>
              <w:rPr>
                <w:rFonts w:ascii="Arial" w:hAnsi="Arial" w:cs="Arial"/>
                <w:b/>
                <w:sz w:val="18"/>
                <w:szCs w:val="18"/>
              </w:rPr>
              <w:t>Use of high quality, well chosen, engaging texts</w:t>
            </w:r>
          </w:p>
          <w:p w14:paraId="45A1092C" w14:textId="77777777" w:rsidR="00856332" w:rsidRPr="002D5190" w:rsidRDefault="00856332" w:rsidP="00856332">
            <w:pPr>
              <w:rPr>
                <w:rFonts w:ascii="Arial" w:hAnsi="Arial" w:cs="Arial"/>
                <w:b/>
                <w:sz w:val="18"/>
                <w:szCs w:val="18"/>
              </w:rPr>
            </w:pPr>
          </w:p>
          <w:p w14:paraId="4DE9AC1C" w14:textId="77777777" w:rsidR="00856332" w:rsidRDefault="00420405" w:rsidP="00856332">
            <w:pPr>
              <w:rPr>
                <w:rFonts w:ascii="Arial" w:hAnsi="Arial" w:cs="Arial"/>
                <w:b/>
                <w:sz w:val="18"/>
                <w:szCs w:val="18"/>
              </w:rPr>
            </w:pPr>
            <w:r>
              <w:rPr>
                <w:rFonts w:ascii="Arial" w:hAnsi="Arial" w:cs="Arial"/>
                <w:b/>
                <w:sz w:val="18"/>
                <w:szCs w:val="18"/>
              </w:rPr>
              <w:t>Weekly promotion, throughout the school, of reading.</w:t>
            </w:r>
          </w:p>
          <w:p w14:paraId="187C80D2" w14:textId="77777777" w:rsidR="00E26563" w:rsidRDefault="00E26563" w:rsidP="00856332">
            <w:pPr>
              <w:rPr>
                <w:rFonts w:ascii="Arial" w:hAnsi="Arial" w:cs="Arial"/>
                <w:b/>
                <w:sz w:val="18"/>
                <w:szCs w:val="18"/>
              </w:rPr>
            </w:pPr>
          </w:p>
          <w:p w14:paraId="7B66B92C" w14:textId="77777777" w:rsidR="00E26563" w:rsidRDefault="00E26563" w:rsidP="00856332">
            <w:pPr>
              <w:rPr>
                <w:rFonts w:ascii="Arial" w:hAnsi="Arial" w:cs="Arial"/>
                <w:b/>
                <w:sz w:val="18"/>
                <w:szCs w:val="18"/>
              </w:rPr>
            </w:pPr>
            <w:r>
              <w:rPr>
                <w:rFonts w:ascii="Arial" w:hAnsi="Arial" w:cs="Arial"/>
                <w:b/>
                <w:sz w:val="18"/>
                <w:szCs w:val="18"/>
              </w:rPr>
              <w:t>New reading scheme to support phonics based decoding.</w:t>
            </w:r>
          </w:p>
          <w:p w14:paraId="2EDAD8BA" w14:textId="77777777" w:rsidR="00856332" w:rsidRPr="002D5190" w:rsidRDefault="00856332" w:rsidP="00856332">
            <w:pPr>
              <w:rPr>
                <w:rFonts w:ascii="Arial" w:hAnsi="Arial" w:cs="Arial"/>
                <w:b/>
                <w:sz w:val="18"/>
                <w:szCs w:val="18"/>
              </w:rPr>
            </w:pPr>
          </w:p>
          <w:p w14:paraId="1CB92845" w14:textId="77777777" w:rsidR="00856332" w:rsidRPr="00BB4D3E" w:rsidRDefault="00856332" w:rsidP="003046CE">
            <w:pPr>
              <w:rPr>
                <w:rFonts w:ascii="Arial" w:hAnsi="Arial" w:cs="Arial"/>
                <w:sz w:val="18"/>
                <w:szCs w:val="18"/>
              </w:rPr>
            </w:pPr>
          </w:p>
        </w:tc>
        <w:tc>
          <w:tcPr>
            <w:tcW w:w="3828" w:type="dxa"/>
            <w:shd w:val="clear" w:color="auto" w:fill="auto"/>
            <w:tcMar>
              <w:top w:w="57" w:type="dxa"/>
              <w:bottom w:w="57" w:type="dxa"/>
            </w:tcMar>
          </w:tcPr>
          <w:p w14:paraId="064AAA99" w14:textId="77777777" w:rsidR="00856332" w:rsidRDefault="00D55292" w:rsidP="00856332">
            <w:pPr>
              <w:rPr>
                <w:rFonts w:ascii="Arial" w:hAnsi="Arial" w:cs="Arial"/>
                <w:sz w:val="18"/>
                <w:szCs w:val="18"/>
              </w:rPr>
            </w:pPr>
            <w:r>
              <w:rPr>
                <w:rFonts w:ascii="Arial" w:hAnsi="Arial" w:cs="Arial"/>
                <w:sz w:val="18"/>
                <w:szCs w:val="18"/>
              </w:rPr>
              <w:t>We believe in narrowing the gap as early as possible to give these pupils the best possible chance of success.</w:t>
            </w:r>
          </w:p>
          <w:p w14:paraId="797F66A7" w14:textId="77777777" w:rsidR="00D55292" w:rsidRDefault="00D55292" w:rsidP="00856332">
            <w:pPr>
              <w:rPr>
                <w:rFonts w:ascii="Arial" w:hAnsi="Arial" w:cs="Arial"/>
                <w:sz w:val="18"/>
                <w:szCs w:val="18"/>
              </w:rPr>
            </w:pPr>
          </w:p>
          <w:p w14:paraId="279201EA" w14:textId="77777777" w:rsidR="00856332" w:rsidRDefault="00856332" w:rsidP="00420405">
            <w:pPr>
              <w:rPr>
                <w:rFonts w:ascii="Arial" w:hAnsi="Arial" w:cs="Arial"/>
                <w:sz w:val="18"/>
                <w:szCs w:val="18"/>
              </w:rPr>
            </w:pPr>
          </w:p>
        </w:tc>
        <w:tc>
          <w:tcPr>
            <w:tcW w:w="3827" w:type="dxa"/>
            <w:shd w:val="clear" w:color="auto" w:fill="auto"/>
            <w:tcMar>
              <w:top w:w="57" w:type="dxa"/>
              <w:bottom w:w="57" w:type="dxa"/>
            </w:tcMar>
          </w:tcPr>
          <w:p w14:paraId="2760418E" w14:textId="77777777" w:rsidR="00856332" w:rsidRDefault="00E26563" w:rsidP="00856332">
            <w:pPr>
              <w:rPr>
                <w:rFonts w:ascii="Arial" w:hAnsi="Arial" w:cs="Arial"/>
                <w:sz w:val="18"/>
                <w:szCs w:val="18"/>
              </w:rPr>
            </w:pPr>
            <w:r>
              <w:rPr>
                <w:rFonts w:ascii="Arial" w:hAnsi="Arial" w:cs="Arial"/>
                <w:sz w:val="18"/>
                <w:szCs w:val="18"/>
              </w:rPr>
              <w:t>N</w:t>
            </w:r>
            <w:r w:rsidR="00856332">
              <w:rPr>
                <w:rFonts w:ascii="Arial" w:hAnsi="Arial" w:cs="Arial"/>
                <w:sz w:val="18"/>
                <w:szCs w:val="18"/>
              </w:rPr>
              <w:t xml:space="preserve">ew staff to be trained in the approach to ensure that it is consistently implemented in every class. </w:t>
            </w:r>
            <w:r w:rsidR="00856332" w:rsidRPr="00AE78F2">
              <w:rPr>
                <w:rFonts w:ascii="Arial" w:hAnsi="Arial" w:cs="Arial"/>
                <w:sz w:val="18"/>
                <w:szCs w:val="18"/>
              </w:rPr>
              <w:t xml:space="preserve">Peer observation of </w:t>
            </w:r>
            <w:r w:rsidR="00856332">
              <w:rPr>
                <w:rFonts w:ascii="Arial" w:hAnsi="Arial" w:cs="Arial"/>
                <w:sz w:val="18"/>
                <w:szCs w:val="18"/>
              </w:rPr>
              <w:t>classes to share good practice</w:t>
            </w:r>
            <w:r w:rsidR="00856332" w:rsidRPr="00AE78F2">
              <w:rPr>
                <w:rFonts w:ascii="Arial" w:hAnsi="Arial" w:cs="Arial"/>
                <w:sz w:val="18"/>
                <w:szCs w:val="18"/>
              </w:rPr>
              <w:t>.</w:t>
            </w:r>
          </w:p>
          <w:p w14:paraId="32BFAC5E" w14:textId="77777777" w:rsidR="006017E7" w:rsidRDefault="006017E7" w:rsidP="00856332">
            <w:pPr>
              <w:rPr>
                <w:rFonts w:ascii="Arial" w:hAnsi="Arial" w:cs="Arial"/>
                <w:sz w:val="18"/>
                <w:szCs w:val="18"/>
              </w:rPr>
            </w:pPr>
          </w:p>
          <w:p w14:paraId="7E446C6F" w14:textId="77777777" w:rsidR="00856332" w:rsidRDefault="006017E7" w:rsidP="00856332">
            <w:pPr>
              <w:rPr>
                <w:rFonts w:ascii="Arial" w:hAnsi="Arial" w:cs="Arial"/>
                <w:sz w:val="18"/>
                <w:szCs w:val="18"/>
              </w:rPr>
            </w:pPr>
            <w:r>
              <w:rPr>
                <w:rFonts w:ascii="Arial" w:hAnsi="Arial" w:cs="Arial"/>
                <w:sz w:val="18"/>
                <w:szCs w:val="18"/>
              </w:rPr>
              <w:t xml:space="preserve">Monitoring </w:t>
            </w:r>
            <w:r w:rsidR="00420405">
              <w:rPr>
                <w:rFonts w:ascii="Arial" w:hAnsi="Arial" w:cs="Arial"/>
                <w:sz w:val="18"/>
                <w:szCs w:val="18"/>
              </w:rPr>
              <w:t>by SLT.</w:t>
            </w:r>
          </w:p>
          <w:p w14:paraId="2200D9CF" w14:textId="77777777" w:rsidR="00856332" w:rsidRDefault="00856332" w:rsidP="00856332">
            <w:pPr>
              <w:rPr>
                <w:rFonts w:ascii="Arial" w:hAnsi="Arial" w:cs="Arial"/>
                <w:sz w:val="18"/>
                <w:szCs w:val="18"/>
              </w:rPr>
            </w:pPr>
          </w:p>
          <w:p w14:paraId="15B09ADE" w14:textId="77777777" w:rsidR="006017E7" w:rsidRDefault="006017E7" w:rsidP="00856332">
            <w:pPr>
              <w:rPr>
                <w:rFonts w:ascii="Arial" w:hAnsi="Arial" w:cs="Arial"/>
                <w:sz w:val="18"/>
                <w:szCs w:val="18"/>
              </w:rPr>
            </w:pPr>
          </w:p>
          <w:p w14:paraId="3331E0C2" w14:textId="77777777" w:rsidR="00856332" w:rsidRDefault="006017E7" w:rsidP="00856332">
            <w:pPr>
              <w:rPr>
                <w:rFonts w:ascii="Arial" w:hAnsi="Arial" w:cs="Arial"/>
                <w:sz w:val="18"/>
                <w:szCs w:val="18"/>
              </w:rPr>
            </w:pPr>
            <w:r>
              <w:rPr>
                <w:rFonts w:ascii="Arial" w:hAnsi="Arial" w:cs="Arial"/>
                <w:sz w:val="18"/>
                <w:szCs w:val="18"/>
              </w:rPr>
              <w:t xml:space="preserve">Literacy </w:t>
            </w:r>
            <w:proofErr w:type="gramStart"/>
            <w:r>
              <w:rPr>
                <w:rFonts w:ascii="Arial" w:hAnsi="Arial" w:cs="Arial"/>
                <w:sz w:val="18"/>
                <w:szCs w:val="18"/>
              </w:rPr>
              <w:t>lead</w:t>
            </w:r>
            <w:proofErr w:type="gramEnd"/>
            <w:r>
              <w:rPr>
                <w:rFonts w:ascii="Arial" w:hAnsi="Arial" w:cs="Arial"/>
                <w:sz w:val="18"/>
                <w:szCs w:val="18"/>
              </w:rPr>
              <w:t xml:space="preserve"> to monitor </w:t>
            </w:r>
            <w:r w:rsidR="00420405">
              <w:rPr>
                <w:rFonts w:ascii="Arial" w:hAnsi="Arial" w:cs="Arial"/>
                <w:sz w:val="18"/>
                <w:szCs w:val="18"/>
              </w:rPr>
              <w:t>reading provision</w:t>
            </w:r>
            <w:r>
              <w:rPr>
                <w:rFonts w:ascii="Arial" w:hAnsi="Arial" w:cs="Arial"/>
                <w:sz w:val="18"/>
                <w:szCs w:val="18"/>
              </w:rPr>
              <w:t xml:space="preserve"> through classes to ensure consistency. </w:t>
            </w:r>
          </w:p>
          <w:p w14:paraId="1B884F77" w14:textId="77777777" w:rsidR="006017E7" w:rsidRDefault="006017E7" w:rsidP="00856332">
            <w:pPr>
              <w:rPr>
                <w:rFonts w:ascii="Arial" w:hAnsi="Arial" w:cs="Arial"/>
                <w:sz w:val="18"/>
                <w:szCs w:val="18"/>
              </w:rPr>
            </w:pPr>
          </w:p>
          <w:p w14:paraId="575D4BAA" w14:textId="77777777" w:rsidR="00856332" w:rsidRDefault="006017E7" w:rsidP="00856332">
            <w:pPr>
              <w:rPr>
                <w:rFonts w:ascii="Arial" w:hAnsi="Arial" w:cs="Arial"/>
                <w:sz w:val="18"/>
                <w:szCs w:val="18"/>
              </w:rPr>
            </w:pPr>
            <w:r>
              <w:rPr>
                <w:rFonts w:ascii="Arial" w:hAnsi="Arial" w:cs="Arial"/>
                <w:sz w:val="18"/>
                <w:szCs w:val="18"/>
              </w:rPr>
              <w:t xml:space="preserve">Increased </w:t>
            </w:r>
            <w:r w:rsidR="00856332">
              <w:rPr>
                <w:rFonts w:ascii="Arial" w:hAnsi="Arial" w:cs="Arial"/>
                <w:sz w:val="18"/>
                <w:szCs w:val="18"/>
              </w:rPr>
              <w:t>teacher engag</w:t>
            </w:r>
            <w:r>
              <w:rPr>
                <w:rFonts w:ascii="Arial" w:hAnsi="Arial" w:cs="Arial"/>
                <w:sz w:val="18"/>
                <w:szCs w:val="18"/>
              </w:rPr>
              <w:t>ement with home sc</w:t>
            </w:r>
            <w:r w:rsidR="007821A0">
              <w:rPr>
                <w:rFonts w:ascii="Arial" w:hAnsi="Arial" w:cs="Arial"/>
                <w:sz w:val="18"/>
                <w:szCs w:val="18"/>
              </w:rPr>
              <w:t>hool journals, monitored by SLT and celebrated weekly at celebration assembly</w:t>
            </w:r>
          </w:p>
          <w:p w14:paraId="312CA4E1" w14:textId="77777777" w:rsidR="00856332" w:rsidRPr="00AE78F2" w:rsidRDefault="00856332" w:rsidP="00856332">
            <w:pPr>
              <w:rPr>
                <w:rFonts w:ascii="Arial" w:hAnsi="Arial" w:cs="Arial"/>
                <w:b/>
                <w:sz w:val="18"/>
                <w:szCs w:val="18"/>
              </w:rPr>
            </w:pPr>
          </w:p>
        </w:tc>
        <w:tc>
          <w:tcPr>
            <w:tcW w:w="1276" w:type="dxa"/>
            <w:shd w:val="clear" w:color="auto" w:fill="auto"/>
          </w:tcPr>
          <w:p w14:paraId="18BE29B3" w14:textId="77777777" w:rsidR="00454471" w:rsidRDefault="00956922" w:rsidP="00856332">
            <w:pPr>
              <w:rPr>
                <w:rFonts w:ascii="Arial" w:hAnsi="Arial" w:cs="Arial"/>
                <w:sz w:val="18"/>
                <w:szCs w:val="18"/>
              </w:rPr>
            </w:pPr>
            <w:r>
              <w:rPr>
                <w:rFonts w:ascii="Arial" w:hAnsi="Arial" w:cs="Arial"/>
                <w:sz w:val="18"/>
                <w:szCs w:val="18"/>
              </w:rPr>
              <w:t>SS/RN</w:t>
            </w:r>
            <w:r w:rsidR="0076526C">
              <w:rPr>
                <w:rFonts w:ascii="Arial" w:hAnsi="Arial" w:cs="Arial"/>
                <w:sz w:val="18"/>
                <w:szCs w:val="18"/>
              </w:rPr>
              <w:t>/JH</w:t>
            </w:r>
          </w:p>
          <w:p w14:paraId="52528953" w14:textId="77777777" w:rsidR="006017E7" w:rsidRDefault="006017E7" w:rsidP="00856332">
            <w:pPr>
              <w:rPr>
                <w:rFonts w:ascii="Arial" w:hAnsi="Arial" w:cs="Arial"/>
                <w:sz w:val="18"/>
                <w:szCs w:val="18"/>
              </w:rPr>
            </w:pPr>
          </w:p>
          <w:p w14:paraId="436B1210" w14:textId="77777777" w:rsidR="006017E7" w:rsidRDefault="006017E7" w:rsidP="00856332">
            <w:pPr>
              <w:rPr>
                <w:rFonts w:ascii="Arial" w:hAnsi="Arial" w:cs="Arial"/>
                <w:sz w:val="18"/>
                <w:szCs w:val="18"/>
              </w:rPr>
            </w:pPr>
          </w:p>
        </w:tc>
        <w:tc>
          <w:tcPr>
            <w:tcW w:w="1417" w:type="dxa"/>
          </w:tcPr>
          <w:p w14:paraId="7DA0D2A4" w14:textId="77777777" w:rsidR="00856332" w:rsidRDefault="000E0F6B" w:rsidP="00856332">
            <w:pPr>
              <w:rPr>
                <w:rFonts w:ascii="Arial" w:hAnsi="Arial" w:cs="Arial"/>
                <w:sz w:val="18"/>
                <w:szCs w:val="18"/>
              </w:rPr>
            </w:pPr>
            <w:r>
              <w:rPr>
                <w:rFonts w:ascii="Arial" w:hAnsi="Arial" w:cs="Arial"/>
                <w:sz w:val="18"/>
                <w:szCs w:val="18"/>
              </w:rPr>
              <w:t>July 2021</w:t>
            </w:r>
          </w:p>
        </w:tc>
      </w:tr>
      <w:tr w:rsidR="00856332" w:rsidRPr="002954A6" w14:paraId="2AAC87D3" w14:textId="77777777" w:rsidTr="006D202D">
        <w:trPr>
          <w:trHeight w:hRule="exact" w:val="6160"/>
        </w:trPr>
        <w:tc>
          <w:tcPr>
            <w:tcW w:w="1668" w:type="dxa"/>
            <w:tcMar>
              <w:top w:w="57" w:type="dxa"/>
              <w:bottom w:w="57" w:type="dxa"/>
            </w:tcMar>
          </w:tcPr>
          <w:p w14:paraId="158DCF07" w14:textId="77777777" w:rsidR="00856332" w:rsidRPr="00E26563" w:rsidRDefault="00856332" w:rsidP="00856332">
            <w:pPr>
              <w:rPr>
                <w:rFonts w:ascii="Arial" w:hAnsi="Arial" w:cs="Arial"/>
                <w:b/>
                <w:sz w:val="18"/>
                <w:szCs w:val="18"/>
              </w:rPr>
            </w:pPr>
            <w:r w:rsidRPr="00E26563">
              <w:rPr>
                <w:rFonts w:ascii="Arial" w:hAnsi="Arial" w:cs="Arial"/>
                <w:b/>
                <w:sz w:val="18"/>
                <w:szCs w:val="18"/>
              </w:rPr>
              <w:lastRenderedPageBreak/>
              <w:t>Improved attendance for all pupils but especially PP pupils.</w:t>
            </w:r>
          </w:p>
          <w:p w14:paraId="7C4BFBEF" w14:textId="77777777" w:rsidR="00856332" w:rsidRPr="00E26563" w:rsidRDefault="00856332" w:rsidP="00856332">
            <w:pPr>
              <w:rPr>
                <w:rFonts w:ascii="Arial" w:hAnsi="Arial" w:cs="Arial"/>
                <w:b/>
                <w:sz w:val="18"/>
                <w:szCs w:val="18"/>
              </w:rPr>
            </w:pPr>
          </w:p>
        </w:tc>
        <w:tc>
          <w:tcPr>
            <w:tcW w:w="2976" w:type="dxa"/>
            <w:tcMar>
              <w:top w:w="57" w:type="dxa"/>
              <w:bottom w:w="57" w:type="dxa"/>
            </w:tcMar>
          </w:tcPr>
          <w:p w14:paraId="0A0CE91A" w14:textId="77777777" w:rsidR="00856332" w:rsidRPr="00E26563" w:rsidRDefault="00856332" w:rsidP="00856332">
            <w:pPr>
              <w:rPr>
                <w:rFonts w:ascii="Arial" w:hAnsi="Arial" w:cs="Arial"/>
                <w:b/>
                <w:sz w:val="18"/>
                <w:szCs w:val="18"/>
              </w:rPr>
            </w:pPr>
            <w:r w:rsidRPr="00E26563">
              <w:rPr>
                <w:rFonts w:ascii="Arial" w:hAnsi="Arial" w:cs="Arial"/>
                <w:b/>
                <w:sz w:val="18"/>
                <w:szCs w:val="18"/>
              </w:rPr>
              <w:t xml:space="preserve">A balance of Individual rewards </w:t>
            </w:r>
            <w:r w:rsidR="000A5898" w:rsidRPr="00E26563">
              <w:rPr>
                <w:rFonts w:ascii="Arial" w:hAnsi="Arial" w:cs="Arial"/>
                <w:b/>
                <w:sz w:val="18"/>
                <w:szCs w:val="18"/>
              </w:rPr>
              <w:t>and Class rewards decided upon with the views of the School Council.</w:t>
            </w:r>
          </w:p>
          <w:p w14:paraId="2C5745DD" w14:textId="77777777" w:rsidR="00856332" w:rsidRPr="00E26563" w:rsidRDefault="00856332" w:rsidP="00856332">
            <w:pPr>
              <w:rPr>
                <w:rFonts w:ascii="Arial" w:hAnsi="Arial" w:cs="Arial"/>
                <w:b/>
                <w:sz w:val="18"/>
                <w:szCs w:val="18"/>
              </w:rPr>
            </w:pPr>
          </w:p>
          <w:p w14:paraId="2B200AB3" w14:textId="77777777" w:rsidR="00856332" w:rsidRPr="00E26563" w:rsidRDefault="00856332" w:rsidP="00856332">
            <w:pPr>
              <w:rPr>
                <w:rFonts w:ascii="Arial" w:hAnsi="Arial" w:cs="Arial"/>
                <w:b/>
                <w:sz w:val="18"/>
                <w:szCs w:val="18"/>
              </w:rPr>
            </w:pPr>
            <w:r w:rsidRPr="00E26563">
              <w:rPr>
                <w:rFonts w:ascii="Arial" w:hAnsi="Arial" w:cs="Arial"/>
                <w:b/>
                <w:sz w:val="18"/>
                <w:szCs w:val="18"/>
              </w:rPr>
              <w:t>Raise profile of different groups’ attenda</w:t>
            </w:r>
            <w:r w:rsidR="0066300F" w:rsidRPr="00E26563">
              <w:rPr>
                <w:rFonts w:ascii="Arial" w:hAnsi="Arial" w:cs="Arial"/>
                <w:b/>
                <w:sz w:val="18"/>
                <w:szCs w:val="18"/>
              </w:rPr>
              <w:t xml:space="preserve">nce </w:t>
            </w:r>
            <w:r w:rsidR="007E122F" w:rsidRPr="00E26563">
              <w:rPr>
                <w:rFonts w:ascii="Arial" w:hAnsi="Arial" w:cs="Arial"/>
                <w:b/>
                <w:sz w:val="18"/>
                <w:szCs w:val="18"/>
              </w:rPr>
              <w:t>through newsletters and parent meetings.</w:t>
            </w:r>
          </w:p>
          <w:p w14:paraId="07473F96" w14:textId="77777777" w:rsidR="00856332" w:rsidRPr="00E26563" w:rsidRDefault="00856332" w:rsidP="00856332">
            <w:pPr>
              <w:rPr>
                <w:rFonts w:ascii="Arial" w:hAnsi="Arial" w:cs="Arial"/>
                <w:b/>
                <w:sz w:val="18"/>
                <w:szCs w:val="18"/>
              </w:rPr>
            </w:pPr>
          </w:p>
          <w:p w14:paraId="535F06B4" w14:textId="77777777" w:rsidR="00856332" w:rsidRPr="00E26563" w:rsidRDefault="00856332" w:rsidP="00856332">
            <w:pPr>
              <w:rPr>
                <w:rFonts w:ascii="Arial" w:hAnsi="Arial" w:cs="Arial"/>
                <w:b/>
                <w:sz w:val="18"/>
                <w:szCs w:val="18"/>
              </w:rPr>
            </w:pPr>
            <w:r w:rsidRPr="00E26563">
              <w:rPr>
                <w:rFonts w:ascii="Arial" w:hAnsi="Arial" w:cs="Arial"/>
                <w:b/>
                <w:sz w:val="18"/>
                <w:szCs w:val="18"/>
              </w:rPr>
              <w:t>Change in policy- 3 days must have Dr note. Any absence must be explained in writing.</w:t>
            </w:r>
          </w:p>
          <w:p w14:paraId="7F90FD7B" w14:textId="77777777" w:rsidR="00856332" w:rsidRPr="00E26563" w:rsidRDefault="00856332" w:rsidP="00856332">
            <w:pPr>
              <w:rPr>
                <w:rFonts w:ascii="Arial" w:hAnsi="Arial" w:cs="Arial"/>
                <w:b/>
                <w:sz w:val="18"/>
                <w:szCs w:val="18"/>
              </w:rPr>
            </w:pPr>
          </w:p>
          <w:p w14:paraId="78594C92" w14:textId="77777777" w:rsidR="00856332" w:rsidRPr="00E26563" w:rsidRDefault="00856332" w:rsidP="00856332">
            <w:pPr>
              <w:rPr>
                <w:rFonts w:ascii="Arial" w:hAnsi="Arial" w:cs="Arial"/>
                <w:b/>
                <w:sz w:val="18"/>
                <w:szCs w:val="18"/>
              </w:rPr>
            </w:pPr>
            <w:r w:rsidRPr="00E26563">
              <w:rPr>
                <w:rFonts w:ascii="Arial" w:hAnsi="Arial" w:cs="Arial"/>
                <w:b/>
                <w:sz w:val="18"/>
                <w:szCs w:val="18"/>
              </w:rPr>
              <w:t>Family Key Worker to monitor vulnerable families weekly.</w:t>
            </w:r>
          </w:p>
          <w:p w14:paraId="14DB64AB" w14:textId="77777777" w:rsidR="008A2D19" w:rsidRPr="00E26563" w:rsidRDefault="008A2D19" w:rsidP="00856332">
            <w:pPr>
              <w:rPr>
                <w:rFonts w:ascii="Arial" w:hAnsi="Arial" w:cs="Arial"/>
                <w:b/>
                <w:sz w:val="18"/>
                <w:szCs w:val="18"/>
              </w:rPr>
            </w:pPr>
          </w:p>
          <w:p w14:paraId="3FB1AFB0" w14:textId="77777777" w:rsidR="006D202D" w:rsidRPr="00E26563" w:rsidRDefault="006D202D" w:rsidP="006D202D">
            <w:pPr>
              <w:rPr>
                <w:rFonts w:ascii="Arial" w:hAnsi="Arial" w:cs="Arial"/>
                <w:b/>
                <w:sz w:val="18"/>
                <w:szCs w:val="18"/>
              </w:rPr>
            </w:pPr>
          </w:p>
          <w:p w14:paraId="1EADDC4A" w14:textId="77777777" w:rsidR="006D202D" w:rsidRPr="00E26563" w:rsidRDefault="006D202D" w:rsidP="00856332">
            <w:pPr>
              <w:rPr>
                <w:rFonts w:ascii="Arial" w:hAnsi="Arial" w:cs="Arial"/>
                <w:b/>
                <w:sz w:val="18"/>
                <w:szCs w:val="18"/>
              </w:rPr>
            </w:pPr>
          </w:p>
        </w:tc>
        <w:tc>
          <w:tcPr>
            <w:tcW w:w="3828" w:type="dxa"/>
            <w:tcMar>
              <w:top w:w="57" w:type="dxa"/>
              <w:bottom w:w="57" w:type="dxa"/>
            </w:tcMar>
          </w:tcPr>
          <w:p w14:paraId="0EE8C533" w14:textId="77777777" w:rsidR="00856332" w:rsidRPr="00E26563" w:rsidRDefault="00856332" w:rsidP="00856332">
            <w:pPr>
              <w:rPr>
                <w:rFonts w:ascii="Arial" w:hAnsi="Arial" w:cs="Arial"/>
                <w:sz w:val="18"/>
                <w:szCs w:val="18"/>
              </w:rPr>
            </w:pPr>
            <w:r w:rsidRPr="00E26563">
              <w:rPr>
                <w:rFonts w:ascii="Arial" w:hAnsi="Arial" w:cs="Arial"/>
                <w:sz w:val="18"/>
                <w:szCs w:val="18"/>
              </w:rPr>
              <w:t xml:space="preserve">We can’t improve attainment for children if they aren’t actually attending school. </w:t>
            </w:r>
            <w:proofErr w:type="spellStart"/>
            <w:r w:rsidRPr="00E26563">
              <w:rPr>
                <w:rFonts w:ascii="Arial" w:hAnsi="Arial" w:cs="Arial"/>
                <w:sz w:val="18"/>
                <w:szCs w:val="18"/>
              </w:rPr>
              <w:t>NfER</w:t>
            </w:r>
            <w:proofErr w:type="spellEnd"/>
            <w:r w:rsidRPr="00E26563">
              <w:rPr>
                <w:rFonts w:ascii="Arial" w:hAnsi="Arial" w:cs="Arial"/>
                <w:sz w:val="18"/>
                <w:szCs w:val="18"/>
              </w:rPr>
              <w:t xml:space="preserve"> briefing for school leaders identifies addressing attendance as a key step.</w:t>
            </w:r>
          </w:p>
          <w:p w14:paraId="12E1DF7E" w14:textId="77777777" w:rsidR="0066300F" w:rsidRPr="00E26563" w:rsidRDefault="0066300F" w:rsidP="00856332">
            <w:pPr>
              <w:rPr>
                <w:rFonts w:ascii="Arial" w:hAnsi="Arial" w:cs="Arial"/>
                <w:sz w:val="18"/>
                <w:szCs w:val="18"/>
              </w:rPr>
            </w:pPr>
          </w:p>
          <w:p w14:paraId="7E478D75" w14:textId="77777777" w:rsidR="00856332" w:rsidRPr="00E26563" w:rsidRDefault="000A5898" w:rsidP="00F96405">
            <w:pPr>
              <w:rPr>
                <w:rFonts w:ascii="Arial" w:hAnsi="Arial" w:cs="Arial"/>
                <w:sz w:val="18"/>
                <w:szCs w:val="18"/>
              </w:rPr>
            </w:pPr>
            <w:r w:rsidRPr="00E26563">
              <w:rPr>
                <w:rFonts w:ascii="Arial" w:hAnsi="Arial" w:cs="Arial"/>
                <w:sz w:val="18"/>
                <w:szCs w:val="18"/>
              </w:rPr>
              <w:t xml:space="preserve">Attendance at </w:t>
            </w:r>
            <w:proofErr w:type="spellStart"/>
            <w:r w:rsidR="00F96405" w:rsidRPr="00E26563">
              <w:rPr>
                <w:rFonts w:ascii="Arial" w:hAnsi="Arial" w:cs="Arial"/>
                <w:sz w:val="18"/>
                <w:szCs w:val="18"/>
              </w:rPr>
              <w:t>Barcombe</w:t>
            </w:r>
            <w:proofErr w:type="spellEnd"/>
            <w:r w:rsidRPr="00E26563">
              <w:rPr>
                <w:rFonts w:ascii="Arial" w:hAnsi="Arial" w:cs="Arial"/>
                <w:sz w:val="18"/>
                <w:szCs w:val="18"/>
              </w:rPr>
              <w:t xml:space="preserve"> is good but we know that there is a disparity pertaining to our PP pupils. </w:t>
            </w:r>
          </w:p>
        </w:tc>
        <w:tc>
          <w:tcPr>
            <w:tcW w:w="3827" w:type="dxa"/>
            <w:shd w:val="clear" w:color="auto" w:fill="auto"/>
            <w:tcMar>
              <w:top w:w="57" w:type="dxa"/>
              <w:bottom w:w="57" w:type="dxa"/>
            </w:tcMar>
          </w:tcPr>
          <w:p w14:paraId="1A0AB38C" w14:textId="77777777" w:rsidR="00856332" w:rsidRPr="00E26563" w:rsidRDefault="0066300F" w:rsidP="00856332">
            <w:pPr>
              <w:rPr>
                <w:rFonts w:ascii="Arial" w:hAnsi="Arial" w:cs="Arial"/>
                <w:sz w:val="18"/>
                <w:szCs w:val="18"/>
              </w:rPr>
            </w:pPr>
            <w:r w:rsidRPr="00E26563">
              <w:rPr>
                <w:rFonts w:ascii="Arial" w:hAnsi="Arial" w:cs="Arial"/>
                <w:sz w:val="18"/>
                <w:szCs w:val="18"/>
              </w:rPr>
              <w:t>Reminder of changes to reporti</w:t>
            </w:r>
            <w:r w:rsidR="00AF1F39" w:rsidRPr="00E26563">
              <w:rPr>
                <w:rFonts w:ascii="Arial" w:hAnsi="Arial" w:cs="Arial"/>
                <w:sz w:val="18"/>
                <w:szCs w:val="18"/>
              </w:rPr>
              <w:t>ng attendance in September news</w:t>
            </w:r>
            <w:r w:rsidRPr="00E26563">
              <w:rPr>
                <w:rFonts w:ascii="Arial" w:hAnsi="Arial" w:cs="Arial"/>
                <w:sz w:val="18"/>
                <w:szCs w:val="18"/>
              </w:rPr>
              <w:t>letter.</w:t>
            </w:r>
          </w:p>
          <w:p w14:paraId="2796C705" w14:textId="77777777" w:rsidR="0066300F" w:rsidRPr="00E26563" w:rsidRDefault="0066300F" w:rsidP="00856332">
            <w:pPr>
              <w:rPr>
                <w:rFonts w:ascii="Arial" w:hAnsi="Arial" w:cs="Arial"/>
                <w:sz w:val="18"/>
                <w:szCs w:val="18"/>
              </w:rPr>
            </w:pPr>
          </w:p>
          <w:p w14:paraId="5E5DD764" w14:textId="77777777" w:rsidR="00856332" w:rsidRPr="00E26563" w:rsidRDefault="0066300F" w:rsidP="00856332">
            <w:pPr>
              <w:rPr>
                <w:rFonts w:ascii="Arial" w:hAnsi="Arial" w:cs="Arial"/>
                <w:sz w:val="18"/>
                <w:szCs w:val="18"/>
              </w:rPr>
            </w:pPr>
            <w:r w:rsidRPr="00E26563">
              <w:rPr>
                <w:rFonts w:ascii="Arial" w:hAnsi="Arial" w:cs="Arial"/>
                <w:sz w:val="18"/>
                <w:szCs w:val="18"/>
              </w:rPr>
              <w:t>Attendance as a r</w:t>
            </w:r>
            <w:r w:rsidR="00856332" w:rsidRPr="00E26563">
              <w:rPr>
                <w:rFonts w:ascii="Arial" w:hAnsi="Arial" w:cs="Arial"/>
                <w:sz w:val="18"/>
                <w:szCs w:val="18"/>
              </w:rPr>
              <w:t>egular feature in all newsletters.</w:t>
            </w:r>
          </w:p>
          <w:p w14:paraId="511D0998" w14:textId="77777777" w:rsidR="0066300F" w:rsidRPr="00E26563" w:rsidRDefault="0066300F" w:rsidP="00856332">
            <w:pPr>
              <w:rPr>
                <w:rFonts w:ascii="Arial" w:hAnsi="Arial" w:cs="Arial"/>
                <w:sz w:val="18"/>
                <w:szCs w:val="18"/>
              </w:rPr>
            </w:pPr>
          </w:p>
          <w:p w14:paraId="6205E622" w14:textId="77777777" w:rsidR="00856332" w:rsidRPr="00E26563" w:rsidRDefault="00856332" w:rsidP="00856332">
            <w:pPr>
              <w:rPr>
                <w:rFonts w:ascii="Arial" w:hAnsi="Arial" w:cs="Arial"/>
                <w:sz w:val="18"/>
                <w:szCs w:val="18"/>
              </w:rPr>
            </w:pPr>
            <w:r w:rsidRPr="00E26563">
              <w:rPr>
                <w:rFonts w:ascii="Arial" w:hAnsi="Arial" w:cs="Arial"/>
                <w:sz w:val="18"/>
                <w:szCs w:val="18"/>
              </w:rPr>
              <w:t>Monitoring weekly</w:t>
            </w:r>
            <w:r w:rsidR="0066300F" w:rsidRPr="00E26563">
              <w:rPr>
                <w:rFonts w:ascii="Arial" w:hAnsi="Arial" w:cs="Arial"/>
                <w:sz w:val="18"/>
                <w:szCs w:val="18"/>
              </w:rPr>
              <w:t xml:space="preserve"> by office staff.</w:t>
            </w:r>
          </w:p>
          <w:p w14:paraId="175A7EFF" w14:textId="77777777" w:rsidR="0066300F" w:rsidRPr="00E26563" w:rsidRDefault="0066300F" w:rsidP="00856332">
            <w:pPr>
              <w:rPr>
                <w:rFonts w:ascii="Arial" w:hAnsi="Arial" w:cs="Arial"/>
                <w:sz w:val="18"/>
                <w:szCs w:val="18"/>
              </w:rPr>
            </w:pPr>
          </w:p>
          <w:p w14:paraId="05C6AB8C" w14:textId="77777777" w:rsidR="0066300F" w:rsidRPr="00E26563" w:rsidRDefault="0066300F" w:rsidP="0066300F">
            <w:pPr>
              <w:rPr>
                <w:rFonts w:ascii="Arial" w:hAnsi="Arial" w:cs="Arial"/>
                <w:sz w:val="18"/>
                <w:szCs w:val="18"/>
              </w:rPr>
            </w:pPr>
            <w:r w:rsidRPr="00E26563">
              <w:rPr>
                <w:rFonts w:ascii="Arial" w:hAnsi="Arial" w:cs="Arial"/>
                <w:sz w:val="18"/>
                <w:szCs w:val="18"/>
              </w:rPr>
              <w:t>Teachers have list of pupils with low attendance in previous year with expectation teachers report if children’s absence is falling.</w:t>
            </w:r>
          </w:p>
          <w:p w14:paraId="31AFC219" w14:textId="77777777" w:rsidR="0066300F" w:rsidRPr="00E26563" w:rsidRDefault="0066300F" w:rsidP="00856332">
            <w:pPr>
              <w:rPr>
                <w:rFonts w:ascii="Arial" w:hAnsi="Arial" w:cs="Arial"/>
                <w:sz w:val="18"/>
                <w:szCs w:val="18"/>
              </w:rPr>
            </w:pPr>
          </w:p>
          <w:p w14:paraId="3EB60150" w14:textId="77777777" w:rsidR="00856332" w:rsidRPr="00E26563" w:rsidRDefault="00856332" w:rsidP="00856332">
            <w:pPr>
              <w:rPr>
                <w:rFonts w:ascii="Arial" w:hAnsi="Arial" w:cs="Arial"/>
                <w:sz w:val="18"/>
                <w:szCs w:val="18"/>
              </w:rPr>
            </w:pPr>
            <w:r w:rsidRPr="00E26563">
              <w:rPr>
                <w:rFonts w:ascii="Arial" w:hAnsi="Arial" w:cs="Arial"/>
                <w:sz w:val="18"/>
                <w:szCs w:val="18"/>
              </w:rPr>
              <w:t>Meetings at early stages of low attendance</w:t>
            </w:r>
          </w:p>
          <w:p w14:paraId="675D37CC" w14:textId="77777777" w:rsidR="0066300F" w:rsidRPr="00E26563" w:rsidRDefault="0066300F" w:rsidP="00856332">
            <w:pPr>
              <w:rPr>
                <w:rFonts w:ascii="Arial" w:hAnsi="Arial" w:cs="Arial"/>
                <w:sz w:val="18"/>
                <w:szCs w:val="18"/>
              </w:rPr>
            </w:pPr>
          </w:p>
          <w:p w14:paraId="7E326FDD" w14:textId="77777777" w:rsidR="00856332" w:rsidRPr="00E26563" w:rsidRDefault="0066300F" w:rsidP="00856332">
            <w:pPr>
              <w:rPr>
                <w:rFonts w:ascii="Arial" w:hAnsi="Arial" w:cs="Arial"/>
                <w:sz w:val="18"/>
                <w:szCs w:val="18"/>
              </w:rPr>
            </w:pPr>
            <w:r w:rsidRPr="00E26563">
              <w:rPr>
                <w:rFonts w:ascii="Arial" w:hAnsi="Arial" w:cs="Arial"/>
                <w:sz w:val="18"/>
                <w:szCs w:val="18"/>
              </w:rPr>
              <w:t>Regular reporting to governors regarding attendance of all groups.</w:t>
            </w:r>
          </w:p>
          <w:p w14:paraId="6FFA5A8F" w14:textId="77777777" w:rsidR="0066300F" w:rsidRPr="00E26563" w:rsidRDefault="0066300F" w:rsidP="00856332">
            <w:pPr>
              <w:rPr>
                <w:rFonts w:ascii="Arial" w:hAnsi="Arial" w:cs="Arial"/>
                <w:sz w:val="18"/>
                <w:szCs w:val="18"/>
              </w:rPr>
            </w:pPr>
          </w:p>
          <w:p w14:paraId="727101BA" w14:textId="77777777" w:rsidR="00856332" w:rsidRPr="00E26563" w:rsidRDefault="00856332" w:rsidP="00856332">
            <w:pPr>
              <w:rPr>
                <w:rFonts w:ascii="Arial" w:hAnsi="Arial" w:cs="Arial"/>
                <w:sz w:val="18"/>
                <w:szCs w:val="18"/>
              </w:rPr>
            </w:pPr>
            <w:r w:rsidRPr="00E26563">
              <w:rPr>
                <w:rFonts w:ascii="Arial" w:hAnsi="Arial" w:cs="Arial"/>
                <w:sz w:val="18"/>
                <w:szCs w:val="18"/>
              </w:rPr>
              <w:t>Maintain the high profile of the subject in classes, assemblies and around the school generally.</w:t>
            </w:r>
          </w:p>
          <w:p w14:paraId="745C3E6B" w14:textId="77777777" w:rsidR="00856332" w:rsidRPr="00E26563" w:rsidRDefault="00856332" w:rsidP="00856332">
            <w:pPr>
              <w:rPr>
                <w:rFonts w:ascii="Arial" w:hAnsi="Arial" w:cs="Arial"/>
                <w:sz w:val="18"/>
                <w:szCs w:val="18"/>
              </w:rPr>
            </w:pPr>
            <w:r w:rsidRPr="00E26563">
              <w:rPr>
                <w:rFonts w:ascii="Arial" w:hAnsi="Arial" w:cs="Arial"/>
                <w:sz w:val="18"/>
                <w:szCs w:val="18"/>
              </w:rPr>
              <w:t xml:space="preserve">. </w:t>
            </w:r>
          </w:p>
        </w:tc>
        <w:tc>
          <w:tcPr>
            <w:tcW w:w="1276" w:type="dxa"/>
            <w:shd w:val="clear" w:color="auto" w:fill="auto"/>
          </w:tcPr>
          <w:p w14:paraId="11D386D6" w14:textId="77777777" w:rsidR="00AD5C5F" w:rsidRPr="00E26563" w:rsidRDefault="007E59B4" w:rsidP="00856332">
            <w:pPr>
              <w:rPr>
                <w:rFonts w:ascii="Arial" w:hAnsi="Arial" w:cs="Arial"/>
                <w:sz w:val="18"/>
                <w:szCs w:val="18"/>
              </w:rPr>
            </w:pPr>
            <w:r w:rsidRPr="00E26563">
              <w:rPr>
                <w:rFonts w:ascii="Arial" w:hAnsi="Arial" w:cs="Arial"/>
                <w:sz w:val="18"/>
                <w:szCs w:val="18"/>
              </w:rPr>
              <w:t>SS/</w:t>
            </w:r>
            <w:r w:rsidR="00956922">
              <w:rPr>
                <w:rFonts w:ascii="Arial" w:hAnsi="Arial" w:cs="Arial"/>
                <w:sz w:val="18"/>
                <w:szCs w:val="18"/>
              </w:rPr>
              <w:t>RN</w:t>
            </w:r>
            <w:r w:rsidRPr="00E26563">
              <w:rPr>
                <w:rFonts w:ascii="Arial" w:hAnsi="Arial" w:cs="Arial"/>
                <w:sz w:val="18"/>
                <w:szCs w:val="18"/>
              </w:rPr>
              <w:t>/SJ/</w:t>
            </w:r>
          </w:p>
          <w:p w14:paraId="7AE86BDF" w14:textId="77777777" w:rsidR="007E59B4" w:rsidRPr="00E26563" w:rsidRDefault="007E59B4" w:rsidP="00856332">
            <w:pPr>
              <w:rPr>
                <w:rFonts w:ascii="Arial" w:hAnsi="Arial" w:cs="Arial"/>
                <w:sz w:val="18"/>
                <w:szCs w:val="18"/>
              </w:rPr>
            </w:pPr>
            <w:r w:rsidRPr="00E26563">
              <w:rPr>
                <w:rFonts w:ascii="Arial" w:hAnsi="Arial" w:cs="Arial"/>
                <w:sz w:val="18"/>
                <w:szCs w:val="18"/>
              </w:rPr>
              <w:t>CY</w:t>
            </w:r>
          </w:p>
          <w:p w14:paraId="417F49B1" w14:textId="77777777" w:rsidR="00856332" w:rsidRPr="00E26563" w:rsidRDefault="00856332" w:rsidP="00856332">
            <w:pPr>
              <w:rPr>
                <w:rFonts w:ascii="Arial" w:hAnsi="Arial" w:cs="Arial"/>
                <w:sz w:val="18"/>
                <w:szCs w:val="18"/>
              </w:rPr>
            </w:pPr>
          </w:p>
        </w:tc>
        <w:tc>
          <w:tcPr>
            <w:tcW w:w="1417" w:type="dxa"/>
            <w:shd w:val="clear" w:color="auto" w:fill="auto"/>
          </w:tcPr>
          <w:p w14:paraId="4B3AD28F" w14:textId="77777777" w:rsidR="00856332" w:rsidRPr="00E26563" w:rsidRDefault="00856332" w:rsidP="00856332">
            <w:pPr>
              <w:rPr>
                <w:rFonts w:ascii="Arial" w:hAnsi="Arial" w:cs="Arial"/>
                <w:sz w:val="18"/>
                <w:szCs w:val="18"/>
              </w:rPr>
            </w:pPr>
            <w:r w:rsidRPr="00E26563">
              <w:rPr>
                <w:rFonts w:ascii="Arial" w:hAnsi="Arial" w:cs="Arial"/>
                <w:sz w:val="18"/>
                <w:szCs w:val="18"/>
              </w:rPr>
              <w:t>Ju</w:t>
            </w:r>
            <w:r w:rsidR="00AF1F39" w:rsidRPr="00E26563">
              <w:rPr>
                <w:rFonts w:ascii="Arial" w:hAnsi="Arial" w:cs="Arial"/>
                <w:sz w:val="18"/>
                <w:szCs w:val="18"/>
              </w:rPr>
              <w:t>ly 2021</w:t>
            </w:r>
          </w:p>
        </w:tc>
      </w:tr>
      <w:tr w:rsidR="00856332" w:rsidRPr="002954A6" w14:paraId="45B3B08F" w14:textId="77777777" w:rsidTr="006D202D">
        <w:trPr>
          <w:trHeight w:val="2841"/>
        </w:trPr>
        <w:tc>
          <w:tcPr>
            <w:tcW w:w="1668" w:type="dxa"/>
            <w:tcMar>
              <w:top w:w="57" w:type="dxa"/>
              <w:bottom w:w="57" w:type="dxa"/>
            </w:tcMar>
          </w:tcPr>
          <w:p w14:paraId="37E37541" w14:textId="77777777" w:rsidR="00856332" w:rsidRPr="002D5190" w:rsidRDefault="007E59B4" w:rsidP="00856332">
            <w:pPr>
              <w:rPr>
                <w:rFonts w:ascii="Arial" w:hAnsi="Arial" w:cs="Arial"/>
                <w:b/>
                <w:sz w:val="18"/>
                <w:szCs w:val="18"/>
              </w:rPr>
            </w:pPr>
            <w:r>
              <w:rPr>
                <w:rFonts w:ascii="Arial" w:hAnsi="Arial" w:cs="Arial"/>
                <w:b/>
                <w:sz w:val="18"/>
                <w:szCs w:val="18"/>
              </w:rPr>
              <w:lastRenderedPageBreak/>
              <w:t>Maintain or improve PP working at ARE or above in Writing</w:t>
            </w:r>
          </w:p>
        </w:tc>
        <w:tc>
          <w:tcPr>
            <w:tcW w:w="2976" w:type="dxa"/>
            <w:tcMar>
              <w:top w:w="57" w:type="dxa"/>
              <w:bottom w:w="57" w:type="dxa"/>
            </w:tcMar>
          </w:tcPr>
          <w:p w14:paraId="2C162305" w14:textId="77777777" w:rsidR="00675642" w:rsidRDefault="007E59B4" w:rsidP="007E59B4">
            <w:pPr>
              <w:rPr>
                <w:rFonts w:ascii="Arial" w:hAnsi="Arial" w:cs="Arial"/>
                <w:sz w:val="18"/>
                <w:szCs w:val="18"/>
              </w:rPr>
            </w:pPr>
            <w:r>
              <w:rPr>
                <w:rFonts w:ascii="Arial" w:hAnsi="Arial" w:cs="Arial"/>
                <w:sz w:val="18"/>
                <w:szCs w:val="18"/>
              </w:rPr>
              <w:t>Weekly small group booster sessions focusing on targeted areas of skill development following initial analysis. Post-COVID assessment of writing; concern that writing for Years 1-3 is an area to address flowing the Lockdown closure for all children and, particularly, for PP pupils.</w:t>
            </w:r>
          </w:p>
          <w:p w14:paraId="684A3993" w14:textId="77777777" w:rsidR="00AC0E5D" w:rsidRDefault="00AC0E5D" w:rsidP="007E59B4">
            <w:pPr>
              <w:rPr>
                <w:rFonts w:ascii="Arial" w:hAnsi="Arial" w:cs="Arial"/>
                <w:sz w:val="18"/>
                <w:szCs w:val="18"/>
              </w:rPr>
            </w:pPr>
            <w:r>
              <w:rPr>
                <w:rFonts w:ascii="Arial" w:hAnsi="Arial" w:cs="Arial"/>
                <w:sz w:val="18"/>
                <w:szCs w:val="18"/>
              </w:rPr>
              <w:t>Weekly focused TA support focused on key basic skills through personalised interventions.</w:t>
            </w:r>
          </w:p>
        </w:tc>
        <w:tc>
          <w:tcPr>
            <w:tcW w:w="3828" w:type="dxa"/>
            <w:tcMar>
              <w:top w:w="57" w:type="dxa"/>
              <w:bottom w:w="57" w:type="dxa"/>
            </w:tcMar>
          </w:tcPr>
          <w:p w14:paraId="028FB68A" w14:textId="77777777" w:rsidR="003B298D" w:rsidRPr="00BB4D3E" w:rsidRDefault="007E59B4" w:rsidP="00856332">
            <w:pPr>
              <w:rPr>
                <w:rFonts w:ascii="Arial" w:hAnsi="Arial" w:cs="Arial"/>
                <w:sz w:val="18"/>
                <w:szCs w:val="18"/>
              </w:rPr>
            </w:pPr>
            <w:r>
              <w:rPr>
                <w:rFonts w:ascii="Arial" w:hAnsi="Arial" w:cs="Arial"/>
                <w:sz w:val="18"/>
                <w:szCs w:val="18"/>
              </w:rPr>
              <w:t xml:space="preserve">Concern that post-COVID writing is an area that needs to be addressed. This is particularly evident in Years 1-3 (as assessment in Term 1 2020/2021 shows) and particularly pertinent for PP pupils. </w:t>
            </w:r>
          </w:p>
        </w:tc>
        <w:tc>
          <w:tcPr>
            <w:tcW w:w="3827" w:type="dxa"/>
            <w:shd w:val="clear" w:color="auto" w:fill="auto"/>
            <w:tcMar>
              <w:top w:w="57" w:type="dxa"/>
              <w:bottom w:w="57" w:type="dxa"/>
            </w:tcMar>
          </w:tcPr>
          <w:p w14:paraId="5E5A8274" w14:textId="77777777" w:rsidR="00675642" w:rsidRDefault="00E26563" w:rsidP="00856332">
            <w:pPr>
              <w:rPr>
                <w:rFonts w:ascii="Arial" w:hAnsi="Arial" w:cs="Arial"/>
                <w:sz w:val="18"/>
                <w:szCs w:val="18"/>
              </w:rPr>
            </w:pPr>
            <w:r>
              <w:rPr>
                <w:rFonts w:ascii="Arial" w:hAnsi="Arial" w:cs="Arial"/>
                <w:sz w:val="18"/>
                <w:szCs w:val="18"/>
              </w:rPr>
              <w:t>Small group</w:t>
            </w:r>
            <w:r w:rsidR="00AC0E5D">
              <w:rPr>
                <w:rFonts w:ascii="Arial" w:hAnsi="Arial" w:cs="Arial"/>
                <w:sz w:val="18"/>
                <w:szCs w:val="18"/>
              </w:rPr>
              <w:t xml:space="preserve"> session observations and lesson observations. </w:t>
            </w:r>
          </w:p>
          <w:p w14:paraId="514B906E" w14:textId="77777777" w:rsidR="00AC0E5D" w:rsidRDefault="00AC0E5D" w:rsidP="00856332">
            <w:pPr>
              <w:rPr>
                <w:rFonts w:ascii="Arial" w:hAnsi="Arial" w:cs="Arial"/>
                <w:sz w:val="18"/>
                <w:szCs w:val="18"/>
              </w:rPr>
            </w:pPr>
            <w:r>
              <w:rPr>
                <w:rFonts w:ascii="Arial" w:hAnsi="Arial" w:cs="Arial"/>
                <w:sz w:val="18"/>
                <w:szCs w:val="18"/>
              </w:rPr>
              <w:t>Data tracking.</w:t>
            </w:r>
          </w:p>
          <w:p w14:paraId="5AF0B934" w14:textId="77777777" w:rsidR="00AC0E5D" w:rsidRDefault="00AC0E5D" w:rsidP="00856332">
            <w:pPr>
              <w:rPr>
                <w:rFonts w:ascii="Arial" w:hAnsi="Arial" w:cs="Arial"/>
                <w:sz w:val="18"/>
                <w:szCs w:val="18"/>
              </w:rPr>
            </w:pPr>
            <w:r>
              <w:rPr>
                <w:rFonts w:ascii="Arial" w:hAnsi="Arial" w:cs="Arial"/>
                <w:sz w:val="18"/>
                <w:szCs w:val="18"/>
              </w:rPr>
              <w:t xml:space="preserve">Pupil progress meetings. </w:t>
            </w:r>
          </w:p>
          <w:p w14:paraId="5FFDF9A6" w14:textId="77777777" w:rsidR="00AC0E5D" w:rsidRDefault="00AC0E5D" w:rsidP="00856332">
            <w:pPr>
              <w:rPr>
                <w:rFonts w:ascii="Arial" w:hAnsi="Arial" w:cs="Arial"/>
                <w:sz w:val="18"/>
                <w:szCs w:val="18"/>
              </w:rPr>
            </w:pPr>
            <w:r>
              <w:rPr>
                <w:rFonts w:ascii="Arial" w:hAnsi="Arial" w:cs="Arial"/>
                <w:sz w:val="18"/>
                <w:szCs w:val="18"/>
              </w:rPr>
              <w:t>Weekly progress updates regarding intervention sessions.</w:t>
            </w:r>
          </w:p>
          <w:p w14:paraId="2D5F3584" w14:textId="77777777" w:rsidR="00AC0E5D" w:rsidRDefault="00AC0E5D" w:rsidP="00856332">
            <w:pPr>
              <w:rPr>
                <w:rFonts w:ascii="Arial" w:hAnsi="Arial" w:cs="Arial"/>
                <w:sz w:val="18"/>
                <w:szCs w:val="18"/>
              </w:rPr>
            </w:pPr>
            <w:r>
              <w:rPr>
                <w:rFonts w:ascii="Arial" w:hAnsi="Arial" w:cs="Arial"/>
                <w:sz w:val="18"/>
                <w:szCs w:val="18"/>
              </w:rPr>
              <w:t>Book scrutiny.</w:t>
            </w:r>
          </w:p>
        </w:tc>
        <w:tc>
          <w:tcPr>
            <w:tcW w:w="1276" w:type="dxa"/>
            <w:shd w:val="clear" w:color="auto" w:fill="auto"/>
          </w:tcPr>
          <w:p w14:paraId="3894C51F" w14:textId="77777777" w:rsidR="006B17E1" w:rsidRDefault="007A7E82" w:rsidP="00F96405">
            <w:pPr>
              <w:rPr>
                <w:rFonts w:ascii="Arial" w:hAnsi="Arial" w:cs="Arial"/>
                <w:sz w:val="18"/>
                <w:szCs w:val="18"/>
              </w:rPr>
            </w:pPr>
            <w:r>
              <w:rPr>
                <w:rFonts w:ascii="Arial" w:hAnsi="Arial" w:cs="Arial"/>
                <w:sz w:val="18"/>
                <w:szCs w:val="18"/>
              </w:rPr>
              <w:t>SS/</w:t>
            </w:r>
            <w:r w:rsidR="00956922">
              <w:rPr>
                <w:rFonts w:ascii="Arial" w:hAnsi="Arial" w:cs="Arial"/>
                <w:sz w:val="18"/>
                <w:szCs w:val="18"/>
              </w:rPr>
              <w:t>RN</w:t>
            </w:r>
            <w:r>
              <w:rPr>
                <w:rFonts w:ascii="Arial" w:hAnsi="Arial" w:cs="Arial"/>
                <w:sz w:val="18"/>
                <w:szCs w:val="18"/>
              </w:rPr>
              <w:t>/SJ</w:t>
            </w:r>
          </w:p>
        </w:tc>
        <w:tc>
          <w:tcPr>
            <w:tcW w:w="1417" w:type="dxa"/>
            <w:shd w:val="clear" w:color="auto" w:fill="auto"/>
          </w:tcPr>
          <w:p w14:paraId="3E5B0AA2" w14:textId="77777777" w:rsidR="007A7E82" w:rsidRDefault="007821A0" w:rsidP="00856332">
            <w:pPr>
              <w:rPr>
                <w:rFonts w:ascii="Arial" w:hAnsi="Arial" w:cs="Arial"/>
                <w:sz w:val="18"/>
                <w:szCs w:val="18"/>
              </w:rPr>
            </w:pPr>
            <w:r>
              <w:rPr>
                <w:rFonts w:ascii="Arial" w:hAnsi="Arial" w:cs="Arial"/>
                <w:sz w:val="18"/>
                <w:szCs w:val="18"/>
              </w:rPr>
              <w:t>End T1/2/3/4/5/6</w:t>
            </w:r>
          </w:p>
        </w:tc>
      </w:tr>
    </w:tbl>
    <w:p w14:paraId="19893146" w14:textId="77777777" w:rsidR="003A1AC9" w:rsidRDefault="003A1AC9" w:rsidP="003A1AC9"/>
    <w:tbl>
      <w:tblPr>
        <w:tblStyle w:val="TableGrid"/>
        <w:tblpPr w:leftFromText="180" w:rightFromText="180" w:vertAnchor="text" w:horzAnchor="margin" w:tblpY="-127"/>
        <w:tblW w:w="14992" w:type="dxa"/>
        <w:tblLayout w:type="fixed"/>
        <w:tblLook w:val="04A0" w:firstRow="1" w:lastRow="0" w:firstColumn="1" w:lastColumn="0" w:noHBand="0" w:noVBand="1"/>
      </w:tblPr>
      <w:tblGrid>
        <w:gridCol w:w="2235"/>
        <w:gridCol w:w="2409"/>
        <w:gridCol w:w="3828"/>
        <w:gridCol w:w="3827"/>
        <w:gridCol w:w="1276"/>
        <w:gridCol w:w="1417"/>
      </w:tblGrid>
      <w:tr w:rsidR="00856332" w:rsidRPr="002954A6" w14:paraId="13DD162F" w14:textId="77777777" w:rsidTr="00EE1C3D">
        <w:trPr>
          <w:trHeight w:hRule="exact" w:val="5029"/>
        </w:trPr>
        <w:tc>
          <w:tcPr>
            <w:tcW w:w="2235" w:type="dxa"/>
            <w:tcMar>
              <w:top w:w="57" w:type="dxa"/>
              <w:bottom w:w="57" w:type="dxa"/>
            </w:tcMar>
          </w:tcPr>
          <w:p w14:paraId="3F33FD4E" w14:textId="77777777" w:rsidR="00856332" w:rsidRDefault="00856332" w:rsidP="00856332">
            <w:pPr>
              <w:rPr>
                <w:rFonts w:ascii="Arial" w:hAnsi="Arial" w:cs="Arial"/>
                <w:b/>
                <w:sz w:val="18"/>
                <w:szCs w:val="18"/>
              </w:rPr>
            </w:pPr>
            <w:r w:rsidRPr="00A27135">
              <w:rPr>
                <w:rFonts w:ascii="Arial" w:hAnsi="Arial" w:cs="Arial"/>
                <w:b/>
                <w:sz w:val="18"/>
                <w:szCs w:val="18"/>
              </w:rPr>
              <w:t xml:space="preserve">Improved oral language skills in </w:t>
            </w:r>
            <w:r w:rsidR="007A7E82">
              <w:rPr>
                <w:rFonts w:ascii="Arial" w:hAnsi="Arial" w:cs="Arial"/>
                <w:b/>
                <w:sz w:val="18"/>
                <w:szCs w:val="18"/>
              </w:rPr>
              <w:t>R</w:t>
            </w:r>
            <w:r w:rsidRPr="00A27135">
              <w:rPr>
                <w:rFonts w:ascii="Arial" w:hAnsi="Arial" w:cs="Arial"/>
                <w:b/>
                <w:sz w:val="18"/>
                <w:szCs w:val="18"/>
              </w:rPr>
              <w:t>eception</w:t>
            </w:r>
          </w:p>
          <w:p w14:paraId="48897FFD" w14:textId="77777777" w:rsidR="00856332" w:rsidRPr="00A27135" w:rsidRDefault="00856332" w:rsidP="00856332">
            <w:pPr>
              <w:rPr>
                <w:rFonts w:ascii="Arial" w:hAnsi="Arial" w:cs="Arial"/>
                <w:b/>
                <w:sz w:val="18"/>
                <w:szCs w:val="18"/>
              </w:rPr>
            </w:pPr>
          </w:p>
          <w:p w14:paraId="5DFFE0E7" w14:textId="77777777" w:rsidR="00856332" w:rsidRDefault="00856332" w:rsidP="00856332">
            <w:pPr>
              <w:rPr>
                <w:rFonts w:ascii="Arial" w:hAnsi="Arial" w:cs="Arial"/>
                <w:sz w:val="18"/>
                <w:szCs w:val="18"/>
              </w:rPr>
            </w:pPr>
          </w:p>
          <w:p w14:paraId="3C63EF83" w14:textId="77777777" w:rsidR="00856332" w:rsidRPr="00D949A9" w:rsidRDefault="00856332" w:rsidP="00856332">
            <w:pPr>
              <w:rPr>
                <w:rFonts w:ascii="Arial" w:hAnsi="Arial" w:cs="Arial"/>
                <w:b/>
                <w:sz w:val="18"/>
                <w:szCs w:val="18"/>
              </w:rPr>
            </w:pPr>
            <w:r w:rsidRPr="00A27135">
              <w:rPr>
                <w:rFonts w:ascii="Arial" w:hAnsi="Arial" w:cs="Arial"/>
                <w:b/>
                <w:sz w:val="18"/>
                <w:szCs w:val="18"/>
              </w:rPr>
              <w:t>Speaking confidently and articulately throughout the scho</w:t>
            </w:r>
            <w:r w:rsidR="007A7E82">
              <w:rPr>
                <w:rFonts w:ascii="Arial" w:hAnsi="Arial" w:cs="Arial"/>
                <w:b/>
                <w:sz w:val="18"/>
                <w:szCs w:val="18"/>
              </w:rPr>
              <w:t xml:space="preserve">ol </w:t>
            </w:r>
            <w:r w:rsidR="00D949A9">
              <w:rPr>
                <w:rFonts w:ascii="Arial" w:hAnsi="Arial" w:cs="Arial"/>
                <w:b/>
                <w:sz w:val="18"/>
                <w:szCs w:val="18"/>
              </w:rPr>
              <w:t xml:space="preserve"> </w:t>
            </w:r>
          </w:p>
          <w:p w14:paraId="60E83627" w14:textId="77777777" w:rsidR="00856332" w:rsidRPr="00004FB6" w:rsidRDefault="00856332" w:rsidP="00856332">
            <w:pPr>
              <w:rPr>
                <w:rFonts w:ascii="Arial" w:hAnsi="Arial" w:cs="Arial"/>
                <w:sz w:val="18"/>
                <w:szCs w:val="18"/>
              </w:rPr>
            </w:pPr>
          </w:p>
        </w:tc>
        <w:tc>
          <w:tcPr>
            <w:tcW w:w="2409" w:type="dxa"/>
            <w:tcMar>
              <w:top w:w="57" w:type="dxa"/>
              <w:bottom w:w="57" w:type="dxa"/>
            </w:tcMar>
          </w:tcPr>
          <w:p w14:paraId="47724D89" w14:textId="77777777" w:rsidR="00EE1C3D" w:rsidRDefault="00EE1C3D" w:rsidP="00EE1C3D">
            <w:pPr>
              <w:rPr>
                <w:rFonts w:ascii="Arial" w:hAnsi="Arial" w:cs="Arial"/>
                <w:b/>
                <w:sz w:val="18"/>
                <w:szCs w:val="18"/>
              </w:rPr>
            </w:pPr>
            <w:r>
              <w:rPr>
                <w:rFonts w:ascii="Arial" w:hAnsi="Arial" w:cs="Arial"/>
                <w:b/>
                <w:sz w:val="18"/>
                <w:szCs w:val="18"/>
              </w:rPr>
              <w:t>Robust vocabulary training and books</w:t>
            </w:r>
          </w:p>
          <w:p w14:paraId="071552AC" w14:textId="77777777" w:rsidR="007A7E82" w:rsidRDefault="007A7E82" w:rsidP="00EE1C3D">
            <w:pPr>
              <w:rPr>
                <w:rFonts w:ascii="Arial" w:hAnsi="Arial" w:cs="Arial"/>
                <w:b/>
                <w:sz w:val="18"/>
                <w:szCs w:val="18"/>
              </w:rPr>
            </w:pPr>
          </w:p>
          <w:p w14:paraId="5811320D" w14:textId="77777777" w:rsidR="007A7E82" w:rsidRDefault="007A7E82" w:rsidP="00EE1C3D">
            <w:pPr>
              <w:rPr>
                <w:rFonts w:ascii="Arial" w:hAnsi="Arial" w:cs="Arial"/>
                <w:b/>
                <w:sz w:val="18"/>
                <w:szCs w:val="18"/>
              </w:rPr>
            </w:pPr>
          </w:p>
          <w:p w14:paraId="26BA04F3" w14:textId="77777777" w:rsidR="00941DFC" w:rsidRDefault="00941DFC" w:rsidP="00EE1C3D">
            <w:pPr>
              <w:rPr>
                <w:rFonts w:ascii="Arial" w:hAnsi="Arial" w:cs="Arial"/>
                <w:b/>
                <w:sz w:val="18"/>
                <w:szCs w:val="18"/>
              </w:rPr>
            </w:pPr>
          </w:p>
          <w:p w14:paraId="495CAB27" w14:textId="77777777" w:rsidR="00941DFC" w:rsidRDefault="00941DFC" w:rsidP="00EE1C3D">
            <w:pPr>
              <w:rPr>
                <w:rFonts w:ascii="Arial" w:hAnsi="Arial" w:cs="Arial"/>
                <w:b/>
                <w:sz w:val="18"/>
                <w:szCs w:val="18"/>
              </w:rPr>
            </w:pPr>
            <w:r>
              <w:rPr>
                <w:rFonts w:ascii="Arial" w:hAnsi="Arial" w:cs="Arial"/>
                <w:b/>
                <w:sz w:val="18"/>
                <w:szCs w:val="18"/>
              </w:rPr>
              <w:t>Staff to encourage speaking in full sentences and answering in full.</w:t>
            </w:r>
          </w:p>
          <w:p w14:paraId="031EDEF3" w14:textId="77777777" w:rsidR="00941DFC" w:rsidRDefault="00941DFC" w:rsidP="00EE1C3D">
            <w:pPr>
              <w:rPr>
                <w:rFonts w:ascii="Arial" w:hAnsi="Arial" w:cs="Arial"/>
                <w:b/>
                <w:sz w:val="18"/>
                <w:szCs w:val="18"/>
              </w:rPr>
            </w:pPr>
          </w:p>
          <w:p w14:paraId="525BB358" w14:textId="77777777" w:rsidR="00941DFC" w:rsidRDefault="00941DFC" w:rsidP="00EE1C3D">
            <w:pPr>
              <w:rPr>
                <w:rFonts w:ascii="Arial" w:hAnsi="Arial" w:cs="Arial"/>
                <w:b/>
                <w:sz w:val="18"/>
                <w:szCs w:val="18"/>
              </w:rPr>
            </w:pPr>
          </w:p>
          <w:p w14:paraId="22FC111D" w14:textId="77777777" w:rsidR="00EE1C3D" w:rsidRDefault="00EE1C3D" w:rsidP="00856332">
            <w:pPr>
              <w:rPr>
                <w:rFonts w:ascii="Arial" w:hAnsi="Arial" w:cs="Arial"/>
                <w:b/>
                <w:sz w:val="18"/>
                <w:szCs w:val="18"/>
              </w:rPr>
            </w:pPr>
          </w:p>
          <w:p w14:paraId="3B293D5B" w14:textId="77777777" w:rsidR="00EE1C3D" w:rsidRDefault="00EE1C3D" w:rsidP="00856332">
            <w:pPr>
              <w:rPr>
                <w:rFonts w:ascii="Arial" w:hAnsi="Arial" w:cs="Arial"/>
                <w:b/>
                <w:sz w:val="18"/>
                <w:szCs w:val="18"/>
              </w:rPr>
            </w:pPr>
          </w:p>
          <w:p w14:paraId="3823B243" w14:textId="77777777" w:rsidR="00EE1C3D" w:rsidRPr="00A27135" w:rsidRDefault="00EE1C3D" w:rsidP="00856332">
            <w:pPr>
              <w:rPr>
                <w:rFonts w:ascii="Arial" w:hAnsi="Arial" w:cs="Arial"/>
                <w:b/>
                <w:sz w:val="18"/>
                <w:szCs w:val="18"/>
              </w:rPr>
            </w:pPr>
          </w:p>
        </w:tc>
        <w:tc>
          <w:tcPr>
            <w:tcW w:w="3828" w:type="dxa"/>
            <w:tcMar>
              <w:top w:w="57" w:type="dxa"/>
              <w:bottom w:w="57" w:type="dxa"/>
            </w:tcMar>
          </w:tcPr>
          <w:p w14:paraId="4C7A84E3" w14:textId="77777777" w:rsidR="00856332" w:rsidRPr="002B530A" w:rsidRDefault="00856332" w:rsidP="00856332">
            <w:pPr>
              <w:rPr>
                <w:rFonts w:ascii="Arial" w:hAnsi="Arial" w:cs="Arial"/>
                <w:sz w:val="18"/>
                <w:szCs w:val="18"/>
              </w:rPr>
            </w:pPr>
            <w:r>
              <w:rPr>
                <w:rFonts w:ascii="Arial" w:hAnsi="Arial" w:cs="Arial"/>
                <w:sz w:val="18"/>
                <w:szCs w:val="18"/>
              </w:rPr>
              <w:t xml:space="preserve">Exploring interventions for children and young people with </w:t>
            </w:r>
            <w:r w:rsidRPr="002B530A">
              <w:rPr>
                <w:rFonts w:ascii="Arial" w:hAnsi="Arial" w:cs="Arial"/>
                <w:sz w:val="18"/>
                <w:szCs w:val="18"/>
              </w:rPr>
              <w:t>speech, language and</w:t>
            </w:r>
          </w:p>
          <w:p w14:paraId="1348DC6C" w14:textId="77777777" w:rsidR="00856332" w:rsidRPr="002B530A" w:rsidRDefault="00856332" w:rsidP="00856332">
            <w:pPr>
              <w:rPr>
                <w:rFonts w:ascii="Arial" w:hAnsi="Arial" w:cs="Arial"/>
                <w:sz w:val="18"/>
                <w:szCs w:val="18"/>
              </w:rPr>
            </w:pPr>
            <w:r w:rsidRPr="002B530A">
              <w:rPr>
                <w:rFonts w:ascii="Arial" w:hAnsi="Arial" w:cs="Arial"/>
                <w:sz w:val="18"/>
                <w:szCs w:val="18"/>
              </w:rPr>
              <w:t>communication needs: A study</w:t>
            </w:r>
          </w:p>
          <w:p w14:paraId="6D3CDA8C" w14:textId="77777777" w:rsidR="00856332" w:rsidRDefault="00856332" w:rsidP="00856332">
            <w:pPr>
              <w:rPr>
                <w:rFonts w:ascii="Arial" w:hAnsi="Arial" w:cs="Arial"/>
                <w:sz w:val="18"/>
                <w:szCs w:val="18"/>
              </w:rPr>
            </w:pPr>
            <w:r w:rsidRPr="002B530A">
              <w:rPr>
                <w:rFonts w:ascii="Arial" w:hAnsi="Arial" w:cs="Arial"/>
                <w:sz w:val="18"/>
                <w:szCs w:val="18"/>
              </w:rPr>
              <w:t>of practice</w:t>
            </w:r>
            <w:r>
              <w:rPr>
                <w:rFonts w:ascii="Arial" w:hAnsi="Arial" w:cs="Arial"/>
                <w:sz w:val="18"/>
                <w:szCs w:val="18"/>
              </w:rPr>
              <w:t xml:space="preserve"> (2010 research commissioned by UK government)</w:t>
            </w:r>
          </w:p>
          <w:p w14:paraId="5299195B" w14:textId="77777777" w:rsidR="007A7E82" w:rsidRDefault="00856332" w:rsidP="007A7E82">
            <w:pPr>
              <w:rPr>
                <w:rFonts w:ascii="Arial" w:hAnsi="Arial" w:cs="Arial"/>
                <w:sz w:val="18"/>
                <w:szCs w:val="18"/>
              </w:rPr>
            </w:pPr>
            <w:r>
              <w:rPr>
                <w:rFonts w:ascii="Arial" w:hAnsi="Arial" w:cs="Arial"/>
                <w:sz w:val="18"/>
                <w:szCs w:val="18"/>
              </w:rPr>
              <w:t>Langua</w:t>
            </w:r>
            <w:r w:rsidR="007A7E82">
              <w:rPr>
                <w:rFonts w:ascii="Arial" w:hAnsi="Arial" w:cs="Arial"/>
                <w:sz w:val="18"/>
                <w:szCs w:val="18"/>
              </w:rPr>
              <w:t>ge Link</w:t>
            </w:r>
          </w:p>
          <w:p w14:paraId="566E927F" w14:textId="77777777" w:rsidR="00856332" w:rsidRPr="00004FB6" w:rsidRDefault="00E26563" w:rsidP="007A7E82">
            <w:pPr>
              <w:rPr>
                <w:rFonts w:ascii="Arial" w:hAnsi="Arial" w:cs="Arial"/>
                <w:sz w:val="18"/>
                <w:szCs w:val="18"/>
              </w:rPr>
            </w:pPr>
            <w:r>
              <w:rPr>
                <w:rFonts w:ascii="Arial" w:hAnsi="Arial" w:cs="Arial"/>
                <w:sz w:val="18"/>
                <w:szCs w:val="18"/>
              </w:rPr>
              <w:t>It is an essential life skill</w:t>
            </w:r>
            <w:r w:rsidR="00856332">
              <w:rPr>
                <w:rFonts w:ascii="Arial" w:hAnsi="Arial" w:cs="Arial"/>
                <w:sz w:val="18"/>
                <w:szCs w:val="18"/>
              </w:rPr>
              <w:t xml:space="preserve"> that equips them well for </w:t>
            </w:r>
            <w:r w:rsidR="007A7E82">
              <w:rPr>
                <w:rFonts w:ascii="Arial" w:hAnsi="Arial" w:cs="Arial"/>
                <w:sz w:val="18"/>
                <w:szCs w:val="18"/>
              </w:rPr>
              <w:t>life</w:t>
            </w:r>
            <w:r w:rsidR="00856332">
              <w:rPr>
                <w:rFonts w:ascii="Arial" w:hAnsi="Arial" w:cs="Arial"/>
                <w:sz w:val="18"/>
                <w:szCs w:val="18"/>
              </w:rPr>
              <w:t xml:space="preserve"> beyond school.</w:t>
            </w:r>
          </w:p>
        </w:tc>
        <w:tc>
          <w:tcPr>
            <w:tcW w:w="3827" w:type="dxa"/>
            <w:tcMar>
              <w:top w:w="57" w:type="dxa"/>
              <w:bottom w:w="57" w:type="dxa"/>
            </w:tcMar>
          </w:tcPr>
          <w:p w14:paraId="6AF6F531" w14:textId="77777777" w:rsidR="00856332" w:rsidRDefault="00856332" w:rsidP="00856332">
            <w:pPr>
              <w:rPr>
                <w:rFonts w:ascii="Arial" w:hAnsi="Arial" w:cs="Arial"/>
                <w:sz w:val="18"/>
                <w:szCs w:val="18"/>
              </w:rPr>
            </w:pPr>
            <w:r>
              <w:rPr>
                <w:rFonts w:ascii="Arial" w:hAnsi="Arial" w:cs="Arial"/>
                <w:sz w:val="18"/>
                <w:szCs w:val="18"/>
              </w:rPr>
              <w:t xml:space="preserve">Monitoring </w:t>
            </w:r>
            <w:r w:rsidR="007A7E82">
              <w:rPr>
                <w:rFonts w:ascii="Arial" w:hAnsi="Arial" w:cs="Arial"/>
                <w:sz w:val="18"/>
                <w:szCs w:val="18"/>
              </w:rPr>
              <w:t>Reception</w:t>
            </w:r>
            <w:r>
              <w:rPr>
                <w:rFonts w:ascii="Arial" w:hAnsi="Arial" w:cs="Arial"/>
                <w:sz w:val="18"/>
                <w:szCs w:val="18"/>
              </w:rPr>
              <w:t xml:space="preserve"> provision with focus on opportunities for speaking. </w:t>
            </w:r>
          </w:p>
          <w:p w14:paraId="1F293796" w14:textId="77777777" w:rsidR="00D627D9" w:rsidRDefault="00D627D9" w:rsidP="00856332">
            <w:pPr>
              <w:rPr>
                <w:rFonts w:ascii="Arial" w:hAnsi="Arial" w:cs="Arial"/>
                <w:sz w:val="18"/>
                <w:szCs w:val="18"/>
              </w:rPr>
            </w:pPr>
          </w:p>
          <w:p w14:paraId="0B4646CB" w14:textId="77777777" w:rsidR="00856332" w:rsidRPr="00004FB6" w:rsidRDefault="00856332" w:rsidP="00856332">
            <w:pPr>
              <w:rPr>
                <w:rFonts w:ascii="Arial" w:hAnsi="Arial" w:cs="Arial"/>
                <w:sz w:val="18"/>
                <w:szCs w:val="18"/>
              </w:rPr>
            </w:pPr>
            <w:r w:rsidRPr="00004FB6">
              <w:rPr>
                <w:rFonts w:ascii="Arial" w:hAnsi="Arial" w:cs="Arial"/>
                <w:sz w:val="18"/>
                <w:szCs w:val="18"/>
              </w:rPr>
              <w:t>Organise timetable to ensure staff delivering provision have sufficient preparatio</w:t>
            </w:r>
            <w:r w:rsidR="007A7E82">
              <w:rPr>
                <w:rFonts w:ascii="Arial" w:hAnsi="Arial" w:cs="Arial"/>
                <w:sz w:val="18"/>
                <w:szCs w:val="18"/>
              </w:rPr>
              <w:t>n and delivery time.</w:t>
            </w:r>
          </w:p>
          <w:p w14:paraId="2216904C" w14:textId="77777777" w:rsidR="00856332" w:rsidRDefault="00856332" w:rsidP="00856332">
            <w:pPr>
              <w:rPr>
                <w:rFonts w:ascii="Arial" w:hAnsi="Arial" w:cs="Arial"/>
                <w:sz w:val="18"/>
                <w:szCs w:val="18"/>
              </w:rPr>
            </w:pPr>
          </w:p>
          <w:p w14:paraId="56AA7013" w14:textId="77777777" w:rsidR="00856332" w:rsidRDefault="00856332" w:rsidP="00856332">
            <w:pPr>
              <w:rPr>
                <w:rFonts w:ascii="Arial" w:hAnsi="Arial" w:cs="Arial"/>
                <w:sz w:val="18"/>
                <w:szCs w:val="18"/>
              </w:rPr>
            </w:pPr>
          </w:p>
          <w:p w14:paraId="639A7925" w14:textId="77777777" w:rsidR="00856332" w:rsidRDefault="00856332" w:rsidP="00856332">
            <w:pPr>
              <w:rPr>
                <w:rFonts w:ascii="Arial" w:hAnsi="Arial" w:cs="Arial"/>
                <w:sz w:val="18"/>
                <w:szCs w:val="18"/>
              </w:rPr>
            </w:pPr>
          </w:p>
          <w:p w14:paraId="38265E07" w14:textId="77777777" w:rsidR="00856332" w:rsidRDefault="00856332" w:rsidP="00856332">
            <w:pPr>
              <w:rPr>
                <w:rFonts w:ascii="Arial" w:hAnsi="Arial" w:cs="Arial"/>
                <w:sz w:val="18"/>
                <w:szCs w:val="18"/>
              </w:rPr>
            </w:pPr>
          </w:p>
          <w:p w14:paraId="32F2075D" w14:textId="77777777" w:rsidR="00856332" w:rsidRDefault="00856332" w:rsidP="00856332">
            <w:pPr>
              <w:rPr>
                <w:rFonts w:ascii="Arial" w:hAnsi="Arial" w:cs="Arial"/>
                <w:sz w:val="18"/>
                <w:szCs w:val="18"/>
              </w:rPr>
            </w:pPr>
          </w:p>
          <w:p w14:paraId="0A1145F1" w14:textId="77777777" w:rsidR="00856332" w:rsidRDefault="00856332" w:rsidP="00856332">
            <w:pPr>
              <w:rPr>
                <w:rFonts w:ascii="Arial" w:hAnsi="Arial" w:cs="Arial"/>
                <w:sz w:val="18"/>
                <w:szCs w:val="18"/>
              </w:rPr>
            </w:pPr>
          </w:p>
          <w:p w14:paraId="53B4E925" w14:textId="77777777" w:rsidR="00856332" w:rsidRDefault="00856332" w:rsidP="00856332">
            <w:pPr>
              <w:rPr>
                <w:rFonts w:ascii="Arial" w:hAnsi="Arial" w:cs="Arial"/>
                <w:sz w:val="18"/>
                <w:szCs w:val="18"/>
              </w:rPr>
            </w:pPr>
          </w:p>
          <w:p w14:paraId="5E610BED" w14:textId="77777777" w:rsidR="00856332" w:rsidRDefault="00856332" w:rsidP="00856332">
            <w:pPr>
              <w:rPr>
                <w:rFonts w:ascii="Arial" w:hAnsi="Arial" w:cs="Arial"/>
                <w:sz w:val="18"/>
                <w:szCs w:val="18"/>
              </w:rPr>
            </w:pPr>
          </w:p>
          <w:p w14:paraId="4C137AFC" w14:textId="77777777" w:rsidR="00856332" w:rsidRDefault="00856332" w:rsidP="00856332">
            <w:pPr>
              <w:rPr>
                <w:rFonts w:ascii="Arial" w:hAnsi="Arial" w:cs="Arial"/>
                <w:sz w:val="18"/>
                <w:szCs w:val="18"/>
              </w:rPr>
            </w:pPr>
          </w:p>
          <w:p w14:paraId="2261E100" w14:textId="77777777" w:rsidR="00856332" w:rsidRDefault="00856332" w:rsidP="00856332">
            <w:pPr>
              <w:rPr>
                <w:rFonts w:ascii="Arial" w:hAnsi="Arial" w:cs="Arial"/>
                <w:sz w:val="18"/>
                <w:szCs w:val="18"/>
              </w:rPr>
            </w:pPr>
          </w:p>
          <w:p w14:paraId="20019378" w14:textId="77777777" w:rsidR="00856332" w:rsidRDefault="00856332" w:rsidP="00856332">
            <w:pPr>
              <w:rPr>
                <w:rFonts w:ascii="Arial" w:hAnsi="Arial" w:cs="Arial"/>
                <w:sz w:val="18"/>
                <w:szCs w:val="18"/>
              </w:rPr>
            </w:pPr>
          </w:p>
          <w:p w14:paraId="77832D98" w14:textId="77777777" w:rsidR="00856332" w:rsidRPr="00004FB6" w:rsidRDefault="00856332" w:rsidP="00856332">
            <w:pPr>
              <w:rPr>
                <w:rFonts w:ascii="Arial" w:hAnsi="Arial" w:cs="Arial"/>
                <w:sz w:val="18"/>
                <w:szCs w:val="18"/>
              </w:rPr>
            </w:pPr>
          </w:p>
        </w:tc>
        <w:tc>
          <w:tcPr>
            <w:tcW w:w="1276" w:type="dxa"/>
          </w:tcPr>
          <w:p w14:paraId="7E791999" w14:textId="77777777" w:rsidR="00D627D9" w:rsidRPr="00004FB6" w:rsidRDefault="00956922" w:rsidP="00F96405">
            <w:pPr>
              <w:rPr>
                <w:rFonts w:ascii="Arial" w:hAnsi="Arial" w:cs="Arial"/>
                <w:sz w:val="18"/>
                <w:szCs w:val="18"/>
              </w:rPr>
            </w:pPr>
            <w:r>
              <w:rPr>
                <w:rFonts w:ascii="Arial" w:hAnsi="Arial" w:cs="Arial"/>
                <w:sz w:val="18"/>
                <w:szCs w:val="18"/>
              </w:rPr>
              <w:t>RB/ CF</w:t>
            </w:r>
            <w:r w:rsidR="007A7E82">
              <w:rPr>
                <w:rFonts w:ascii="Arial" w:hAnsi="Arial" w:cs="Arial"/>
                <w:sz w:val="18"/>
                <w:szCs w:val="18"/>
              </w:rPr>
              <w:t>/</w:t>
            </w:r>
            <w:r>
              <w:rPr>
                <w:rFonts w:ascii="Arial" w:hAnsi="Arial" w:cs="Arial"/>
                <w:sz w:val="18"/>
                <w:szCs w:val="18"/>
              </w:rPr>
              <w:t>RN</w:t>
            </w:r>
            <w:r w:rsidR="007A7E82">
              <w:rPr>
                <w:rFonts w:ascii="Arial" w:hAnsi="Arial" w:cs="Arial"/>
                <w:sz w:val="18"/>
                <w:szCs w:val="18"/>
              </w:rPr>
              <w:t>/SS</w:t>
            </w:r>
          </w:p>
        </w:tc>
        <w:tc>
          <w:tcPr>
            <w:tcW w:w="1417" w:type="dxa"/>
          </w:tcPr>
          <w:p w14:paraId="06D80CAE" w14:textId="77777777" w:rsidR="00D627D9" w:rsidRDefault="00D627D9" w:rsidP="00856332">
            <w:pPr>
              <w:rPr>
                <w:rFonts w:ascii="Arial" w:hAnsi="Arial" w:cs="Arial"/>
                <w:sz w:val="18"/>
                <w:szCs w:val="18"/>
              </w:rPr>
            </w:pPr>
            <w:r>
              <w:rPr>
                <w:rFonts w:ascii="Arial" w:hAnsi="Arial" w:cs="Arial"/>
                <w:sz w:val="18"/>
                <w:szCs w:val="18"/>
              </w:rPr>
              <w:t>Jan 2021</w:t>
            </w:r>
          </w:p>
          <w:p w14:paraId="296B19B2" w14:textId="77777777" w:rsidR="00D627D9" w:rsidRDefault="00D627D9" w:rsidP="00856332">
            <w:pPr>
              <w:rPr>
                <w:rFonts w:ascii="Arial" w:hAnsi="Arial" w:cs="Arial"/>
                <w:sz w:val="18"/>
                <w:szCs w:val="18"/>
              </w:rPr>
            </w:pPr>
            <w:r>
              <w:rPr>
                <w:rFonts w:ascii="Arial" w:hAnsi="Arial" w:cs="Arial"/>
                <w:sz w:val="18"/>
                <w:szCs w:val="18"/>
              </w:rPr>
              <w:t>Mar 2021</w:t>
            </w:r>
          </w:p>
          <w:p w14:paraId="0CC59B22" w14:textId="77777777" w:rsidR="00856332" w:rsidRPr="00004FB6" w:rsidRDefault="00D627D9" w:rsidP="00856332">
            <w:pPr>
              <w:rPr>
                <w:rFonts w:ascii="Arial" w:hAnsi="Arial" w:cs="Arial"/>
                <w:sz w:val="18"/>
                <w:szCs w:val="18"/>
              </w:rPr>
            </w:pPr>
            <w:r>
              <w:rPr>
                <w:rFonts w:ascii="Arial" w:hAnsi="Arial" w:cs="Arial"/>
                <w:sz w:val="18"/>
                <w:szCs w:val="18"/>
              </w:rPr>
              <w:t>July 2021</w:t>
            </w:r>
            <w:r w:rsidR="00856332" w:rsidRPr="00004FB6">
              <w:rPr>
                <w:rFonts w:ascii="Arial" w:hAnsi="Arial" w:cs="Arial"/>
                <w:sz w:val="18"/>
                <w:szCs w:val="18"/>
              </w:rPr>
              <w:t xml:space="preserve">  </w:t>
            </w:r>
          </w:p>
        </w:tc>
      </w:tr>
      <w:tr w:rsidR="00856332" w:rsidRPr="002954A6" w14:paraId="1E5B7C1C" w14:textId="77777777" w:rsidTr="00856332">
        <w:trPr>
          <w:trHeight w:hRule="exact" w:val="312"/>
        </w:trPr>
        <w:tc>
          <w:tcPr>
            <w:tcW w:w="14992" w:type="dxa"/>
            <w:gridSpan w:val="6"/>
            <w:tcMar>
              <w:top w:w="57" w:type="dxa"/>
              <w:bottom w:w="57" w:type="dxa"/>
            </w:tcMar>
          </w:tcPr>
          <w:p w14:paraId="23A8D0B5" w14:textId="77777777" w:rsidR="00856332" w:rsidRPr="002954A6" w:rsidRDefault="00856332" w:rsidP="00856332">
            <w:pPr>
              <w:pStyle w:val="ListParagraph"/>
              <w:numPr>
                <w:ilvl w:val="0"/>
                <w:numId w:val="2"/>
              </w:numPr>
              <w:ind w:left="426" w:hanging="142"/>
              <w:rPr>
                <w:rFonts w:ascii="Arial" w:hAnsi="Arial" w:cs="Arial"/>
                <w:b/>
              </w:rPr>
            </w:pPr>
            <w:r w:rsidRPr="002954A6">
              <w:rPr>
                <w:rFonts w:ascii="Arial" w:hAnsi="Arial" w:cs="Arial"/>
                <w:b/>
              </w:rPr>
              <w:t>Other approaches</w:t>
            </w:r>
          </w:p>
        </w:tc>
      </w:tr>
      <w:tr w:rsidR="00856332" w:rsidRPr="002954A6" w14:paraId="73E2C8B7" w14:textId="77777777" w:rsidTr="001D0266">
        <w:trPr>
          <w:trHeight w:val="1139"/>
        </w:trPr>
        <w:tc>
          <w:tcPr>
            <w:tcW w:w="2235" w:type="dxa"/>
            <w:tcMar>
              <w:top w:w="57" w:type="dxa"/>
              <w:bottom w:w="57" w:type="dxa"/>
            </w:tcMar>
          </w:tcPr>
          <w:p w14:paraId="36B4F52C" w14:textId="77777777" w:rsidR="00856332" w:rsidRPr="002954A6" w:rsidRDefault="00856332" w:rsidP="00856332">
            <w:pPr>
              <w:rPr>
                <w:rFonts w:ascii="Arial" w:hAnsi="Arial" w:cs="Arial"/>
                <w:b/>
              </w:rPr>
            </w:pPr>
            <w:r w:rsidRPr="002954A6">
              <w:rPr>
                <w:rFonts w:ascii="Arial" w:hAnsi="Arial" w:cs="Arial"/>
                <w:b/>
              </w:rPr>
              <w:lastRenderedPageBreak/>
              <w:t>Desired outcome</w:t>
            </w:r>
          </w:p>
        </w:tc>
        <w:tc>
          <w:tcPr>
            <w:tcW w:w="2409" w:type="dxa"/>
            <w:tcMar>
              <w:top w:w="57" w:type="dxa"/>
              <w:bottom w:w="57" w:type="dxa"/>
            </w:tcMar>
          </w:tcPr>
          <w:p w14:paraId="572E58E6" w14:textId="77777777" w:rsidR="00856332" w:rsidRPr="002954A6" w:rsidRDefault="00856332" w:rsidP="00856332">
            <w:pPr>
              <w:rPr>
                <w:rFonts w:ascii="Arial" w:hAnsi="Arial" w:cs="Arial"/>
                <w:b/>
              </w:rPr>
            </w:pPr>
            <w:r w:rsidRPr="002954A6">
              <w:rPr>
                <w:rFonts w:ascii="Arial" w:hAnsi="Arial" w:cs="Arial"/>
                <w:b/>
              </w:rPr>
              <w:t>Chosen action/approach</w:t>
            </w:r>
          </w:p>
        </w:tc>
        <w:tc>
          <w:tcPr>
            <w:tcW w:w="3828" w:type="dxa"/>
            <w:tcMar>
              <w:top w:w="57" w:type="dxa"/>
              <w:bottom w:w="57" w:type="dxa"/>
            </w:tcMar>
          </w:tcPr>
          <w:p w14:paraId="28154713" w14:textId="77777777" w:rsidR="00856332" w:rsidRPr="002954A6" w:rsidRDefault="00856332" w:rsidP="0085633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tcMar>
              <w:top w:w="57" w:type="dxa"/>
              <w:bottom w:w="57" w:type="dxa"/>
            </w:tcMar>
          </w:tcPr>
          <w:p w14:paraId="53545D5F" w14:textId="77777777" w:rsidR="00856332" w:rsidRPr="002954A6" w:rsidRDefault="00856332" w:rsidP="00856332">
            <w:pPr>
              <w:rPr>
                <w:rFonts w:ascii="Arial" w:hAnsi="Arial" w:cs="Arial"/>
                <w:b/>
              </w:rPr>
            </w:pPr>
            <w:r w:rsidRPr="002954A6">
              <w:rPr>
                <w:rFonts w:ascii="Arial" w:hAnsi="Arial" w:cs="Arial"/>
                <w:b/>
              </w:rPr>
              <w:t>How will you ensure it is implemented well?</w:t>
            </w:r>
          </w:p>
        </w:tc>
        <w:tc>
          <w:tcPr>
            <w:tcW w:w="1276" w:type="dxa"/>
          </w:tcPr>
          <w:p w14:paraId="668EEB90" w14:textId="77777777" w:rsidR="00856332" w:rsidRPr="002954A6" w:rsidRDefault="00856332" w:rsidP="00856332">
            <w:pPr>
              <w:rPr>
                <w:rFonts w:ascii="Arial" w:hAnsi="Arial" w:cs="Arial"/>
                <w:b/>
              </w:rPr>
            </w:pPr>
            <w:r w:rsidRPr="002954A6">
              <w:rPr>
                <w:rFonts w:ascii="Arial" w:hAnsi="Arial" w:cs="Arial"/>
                <w:b/>
              </w:rPr>
              <w:t>Staff lead</w:t>
            </w:r>
          </w:p>
        </w:tc>
        <w:tc>
          <w:tcPr>
            <w:tcW w:w="1417" w:type="dxa"/>
          </w:tcPr>
          <w:p w14:paraId="13EFDC4A" w14:textId="77777777" w:rsidR="00856332" w:rsidRPr="00262114" w:rsidRDefault="00856332" w:rsidP="00856332">
            <w:pPr>
              <w:rPr>
                <w:rFonts w:ascii="Arial" w:hAnsi="Arial" w:cs="Arial"/>
                <w:b/>
              </w:rPr>
            </w:pPr>
            <w:r w:rsidRPr="00262114">
              <w:rPr>
                <w:rFonts w:ascii="Arial" w:hAnsi="Arial" w:cs="Arial"/>
                <w:b/>
              </w:rPr>
              <w:t>When will you review implementation?</w:t>
            </w:r>
          </w:p>
        </w:tc>
      </w:tr>
      <w:tr w:rsidR="00856332" w:rsidRPr="002954A6" w14:paraId="5A59C1E1" w14:textId="77777777" w:rsidTr="00856332">
        <w:trPr>
          <w:trHeight w:val="680"/>
        </w:trPr>
        <w:tc>
          <w:tcPr>
            <w:tcW w:w="2235" w:type="dxa"/>
            <w:tcMar>
              <w:top w:w="57" w:type="dxa"/>
              <w:bottom w:w="57" w:type="dxa"/>
            </w:tcMar>
          </w:tcPr>
          <w:p w14:paraId="5E3AF968" w14:textId="77777777" w:rsidR="00856332" w:rsidRPr="00396FD8" w:rsidRDefault="007A7E82" w:rsidP="00856332">
            <w:pPr>
              <w:rPr>
                <w:rFonts w:ascii="Arial" w:hAnsi="Arial" w:cs="Arial"/>
                <w:b/>
                <w:sz w:val="18"/>
                <w:szCs w:val="18"/>
                <w:highlight w:val="red"/>
              </w:rPr>
            </w:pPr>
            <w:r w:rsidRPr="007A7E82">
              <w:rPr>
                <w:rFonts w:ascii="Arial" w:hAnsi="Arial" w:cs="Arial"/>
                <w:b/>
                <w:sz w:val="18"/>
                <w:szCs w:val="18"/>
              </w:rPr>
              <w:t>Meetings between parents and Class Teachers to review impact and support engagement at home.</w:t>
            </w:r>
          </w:p>
        </w:tc>
        <w:tc>
          <w:tcPr>
            <w:tcW w:w="2409" w:type="dxa"/>
            <w:tcMar>
              <w:top w:w="57" w:type="dxa"/>
              <w:bottom w:w="57" w:type="dxa"/>
            </w:tcMar>
          </w:tcPr>
          <w:p w14:paraId="177EFE66" w14:textId="77777777" w:rsidR="00856332" w:rsidRPr="007A7E82" w:rsidRDefault="007A7E82" w:rsidP="00856332">
            <w:pPr>
              <w:rPr>
                <w:rFonts w:ascii="Arial" w:hAnsi="Arial" w:cs="Arial"/>
                <w:sz w:val="18"/>
                <w:szCs w:val="18"/>
                <w:highlight w:val="red"/>
              </w:rPr>
            </w:pPr>
            <w:r w:rsidRPr="007A7E82">
              <w:rPr>
                <w:rFonts w:ascii="Arial" w:hAnsi="Arial" w:cs="Arial"/>
                <w:sz w:val="18"/>
                <w:szCs w:val="18"/>
              </w:rPr>
              <w:t>Opportunities for parents to meet, virtually, with relevant staff to ensure that</w:t>
            </w:r>
            <w:r w:rsidRPr="007A7E82">
              <w:rPr>
                <w:rFonts w:ascii="Arial" w:hAnsi="Arial" w:cs="Arial"/>
                <w:b/>
                <w:sz w:val="18"/>
                <w:szCs w:val="18"/>
              </w:rPr>
              <w:t xml:space="preserve"> </w:t>
            </w:r>
            <w:r w:rsidRPr="007A7E82">
              <w:rPr>
                <w:rFonts w:ascii="Arial" w:hAnsi="Arial" w:cs="Arial"/>
                <w:sz w:val="18"/>
                <w:szCs w:val="18"/>
              </w:rPr>
              <w:t>PP children are accessing remote learning at home and engaging with home school learning opportunities.</w:t>
            </w:r>
          </w:p>
        </w:tc>
        <w:tc>
          <w:tcPr>
            <w:tcW w:w="3828" w:type="dxa"/>
            <w:tcMar>
              <w:top w:w="57" w:type="dxa"/>
              <w:bottom w:w="57" w:type="dxa"/>
            </w:tcMar>
          </w:tcPr>
          <w:p w14:paraId="7DF24CF1" w14:textId="77777777" w:rsidR="00856332" w:rsidRPr="001D0266" w:rsidRDefault="006D58B1" w:rsidP="00856332">
            <w:pPr>
              <w:rPr>
                <w:rFonts w:ascii="Arial" w:hAnsi="Arial" w:cs="Arial"/>
                <w:sz w:val="18"/>
                <w:szCs w:val="18"/>
              </w:rPr>
            </w:pPr>
            <w:r w:rsidRPr="001D0266">
              <w:rPr>
                <w:rFonts w:ascii="Arial" w:hAnsi="Arial" w:cs="Arial"/>
                <w:sz w:val="18"/>
                <w:szCs w:val="18"/>
              </w:rPr>
              <w:t>Pupils who are PP are noted for having less parent interaction with the school and with learning. Many need chasing for Parent Consultation appoi</w:t>
            </w:r>
            <w:r w:rsidR="001D0266">
              <w:rPr>
                <w:rFonts w:ascii="Arial" w:hAnsi="Arial" w:cs="Arial"/>
                <w:sz w:val="18"/>
                <w:szCs w:val="18"/>
              </w:rPr>
              <w:t>n</w:t>
            </w:r>
            <w:r w:rsidRPr="001D0266">
              <w:rPr>
                <w:rFonts w:ascii="Arial" w:hAnsi="Arial" w:cs="Arial"/>
                <w:sz w:val="18"/>
                <w:szCs w:val="18"/>
              </w:rPr>
              <w:t>tments, for example.</w:t>
            </w:r>
          </w:p>
          <w:p w14:paraId="537EBB1A" w14:textId="77777777" w:rsidR="006D58B1" w:rsidRPr="00396FD8" w:rsidRDefault="006D58B1" w:rsidP="00856332">
            <w:pPr>
              <w:rPr>
                <w:rFonts w:ascii="Arial" w:hAnsi="Arial" w:cs="Arial"/>
                <w:sz w:val="18"/>
                <w:szCs w:val="18"/>
                <w:highlight w:val="red"/>
              </w:rPr>
            </w:pPr>
            <w:r w:rsidRPr="001D0266">
              <w:rPr>
                <w:rFonts w:ascii="Arial" w:hAnsi="Arial" w:cs="Arial"/>
                <w:sz w:val="18"/>
                <w:szCs w:val="18"/>
              </w:rPr>
              <w:t>Evidence shows that the more engaged with school and their child’s learning a parent is, the more likely that child is to achieve ARE or above.</w:t>
            </w:r>
          </w:p>
        </w:tc>
        <w:tc>
          <w:tcPr>
            <w:tcW w:w="3827" w:type="dxa"/>
            <w:tcMar>
              <w:top w:w="57" w:type="dxa"/>
              <w:bottom w:w="57" w:type="dxa"/>
            </w:tcMar>
          </w:tcPr>
          <w:p w14:paraId="3FDCB088" w14:textId="77777777" w:rsidR="00856332" w:rsidRPr="001D0266" w:rsidRDefault="001D0266" w:rsidP="00856332">
            <w:pPr>
              <w:rPr>
                <w:rFonts w:ascii="Arial" w:hAnsi="Arial" w:cs="Arial"/>
                <w:sz w:val="18"/>
                <w:szCs w:val="18"/>
              </w:rPr>
            </w:pPr>
            <w:r w:rsidRPr="001D0266">
              <w:rPr>
                <w:rFonts w:ascii="Arial" w:hAnsi="Arial" w:cs="Arial"/>
                <w:sz w:val="18"/>
                <w:szCs w:val="18"/>
              </w:rPr>
              <w:t>Class Teacher release time for meetings.</w:t>
            </w:r>
          </w:p>
          <w:p w14:paraId="106D3451" w14:textId="77777777" w:rsidR="001D0266" w:rsidRPr="00396FD8" w:rsidRDefault="001D0266" w:rsidP="00856332">
            <w:pPr>
              <w:rPr>
                <w:rFonts w:ascii="Arial" w:hAnsi="Arial" w:cs="Arial"/>
                <w:sz w:val="18"/>
                <w:szCs w:val="18"/>
                <w:highlight w:val="red"/>
              </w:rPr>
            </w:pPr>
            <w:r w:rsidRPr="001D0266">
              <w:rPr>
                <w:rFonts w:ascii="Arial" w:hAnsi="Arial" w:cs="Arial"/>
                <w:sz w:val="18"/>
                <w:szCs w:val="18"/>
              </w:rPr>
              <w:t>Staff feedback from meetings.</w:t>
            </w:r>
          </w:p>
        </w:tc>
        <w:tc>
          <w:tcPr>
            <w:tcW w:w="1276" w:type="dxa"/>
          </w:tcPr>
          <w:p w14:paraId="487CB1E9" w14:textId="77777777" w:rsidR="00856332" w:rsidRPr="001D0266" w:rsidRDefault="001D0266" w:rsidP="00856332">
            <w:pPr>
              <w:rPr>
                <w:rFonts w:ascii="Arial" w:hAnsi="Arial" w:cs="Arial"/>
                <w:sz w:val="18"/>
                <w:szCs w:val="18"/>
              </w:rPr>
            </w:pPr>
            <w:r w:rsidRPr="001D0266">
              <w:rPr>
                <w:rFonts w:ascii="Arial" w:hAnsi="Arial" w:cs="Arial"/>
                <w:sz w:val="18"/>
                <w:szCs w:val="18"/>
              </w:rPr>
              <w:t>SS/</w:t>
            </w:r>
            <w:r w:rsidR="00956922">
              <w:rPr>
                <w:rFonts w:ascii="Arial" w:hAnsi="Arial" w:cs="Arial"/>
                <w:sz w:val="18"/>
                <w:szCs w:val="18"/>
              </w:rPr>
              <w:t>RN</w:t>
            </w:r>
            <w:r w:rsidRPr="001D0266">
              <w:rPr>
                <w:rFonts w:ascii="Arial" w:hAnsi="Arial" w:cs="Arial"/>
                <w:sz w:val="18"/>
                <w:szCs w:val="18"/>
              </w:rPr>
              <w:t>/SJ/</w:t>
            </w:r>
          </w:p>
          <w:p w14:paraId="72C2111B" w14:textId="77777777" w:rsidR="001D0266" w:rsidRPr="00396FD8" w:rsidRDefault="001D0266" w:rsidP="00856332">
            <w:pPr>
              <w:rPr>
                <w:rFonts w:ascii="Arial" w:hAnsi="Arial" w:cs="Arial"/>
                <w:sz w:val="18"/>
                <w:szCs w:val="18"/>
                <w:highlight w:val="red"/>
              </w:rPr>
            </w:pPr>
            <w:r w:rsidRPr="001D0266">
              <w:rPr>
                <w:rFonts w:ascii="Arial" w:hAnsi="Arial" w:cs="Arial"/>
                <w:sz w:val="18"/>
                <w:szCs w:val="18"/>
              </w:rPr>
              <w:t>Class Teachers</w:t>
            </w:r>
          </w:p>
        </w:tc>
        <w:tc>
          <w:tcPr>
            <w:tcW w:w="1417" w:type="dxa"/>
          </w:tcPr>
          <w:p w14:paraId="1A17345E" w14:textId="77777777" w:rsidR="00856332" w:rsidRPr="001D0266" w:rsidRDefault="001D0266" w:rsidP="00856332">
            <w:pPr>
              <w:rPr>
                <w:rFonts w:ascii="Arial" w:hAnsi="Arial" w:cs="Arial"/>
                <w:sz w:val="18"/>
                <w:szCs w:val="18"/>
              </w:rPr>
            </w:pPr>
            <w:r w:rsidRPr="001D0266">
              <w:rPr>
                <w:rFonts w:ascii="Arial" w:hAnsi="Arial" w:cs="Arial"/>
                <w:sz w:val="18"/>
                <w:szCs w:val="18"/>
              </w:rPr>
              <w:t>January 2021</w:t>
            </w:r>
          </w:p>
          <w:p w14:paraId="0740C1DC" w14:textId="77777777" w:rsidR="001D0266" w:rsidRPr="00396FD8" w:rsidRDefault="001D0266" w:rsidP="00856332">
            <w:pPr>
              <w:rPr>
                <w:rFonts w:ascii="Arial" w:hAnsi="Arial" w:cs="Arial"/>
                <w:sz w:val="18"/>
                <w:szCs w:val="18"/>
                <w:highlight w:val="red"/>
              </w:rPr>
            </w:pPr>
            <w:r w:rsidRPr="001D0266">
              <w:rPr>
                <w:rFonts w:ascii="Arial" w:hAnsi="Arial" w:cs="Arial"/>
                <w:sz w:val="18"/>
                <w:szCs w:val="18"/>
              </w:rPr>
              <w:t>April 2021</w:t>
            </w:r>
          </w:p>
        </w:tc>
      </w:tr>
      <w:tr w:rsidR="00856332" w:rsidRPr="002954A6" w14:paraId="7EA682FC" w14:textId="77777777" w:rsidTr="00856332">
        <w:trPr>
          <w:trHeight w:val="1150"/>
        </w:trPr>
        <w:tc>
          <w:tcPr>
            <w:tcW w:w="2235" w:type="dxa"/>
            <w:tcMar>
              <w:top w:w="57" w:type="dxa"/>
              <w:bottom w:w="57" w:type="dxa"/>
            </w:tcMar>
          </w:tcPr>
          <w:p w14:paraId="406FADFA" w14:textId="77777777" w:rsidR="007A7E82" w:rsidRPr="007A7E82" w:rsidRDefault="007A7E82" w:rsidP="00A11FAB">
            <w:pPr>
              <w:rPr>
                <w:rFonts w:ascii="Arial" w:hAnsi="Arial" w:cs="Arial"/>
                <w:sz w:val="18"/>
                <w:szCs w:val="18"/>
                <w:highlight w:val="red"/>
              </w:rPr>
            </w:pPr>
          </w:p>
        </w:tc>
        <w:tc>
          <w:tcPr>
            <w:tcW w:w="2409" w:type="dxa"/>
            <w:tcMar>
              <w:top w:w="57" w:type="dxa"/>
              <w:bottom w:w="57" w:type="dxa"/>
            </w:tcMar>
          </w:tcPr>
          <w:p w14:paraId="1772367A" w14:textId="77777777" w:rsidR="00B20ADE" w:rsidRPr="00396FD8" w:rsidRDefault="00B20ADE" w:rsidP="00856332">
            <w:pPr>
              <w:rPr>
                <w:rFonts w:ascii="Arial" w:hAnsi="Arial" w:cs="Arial"/>
                <w:b/>
                <w:sz w:val="18"/>
                <w:szCs w:val="18"/>
                <w:highlight w:val="red"/>
              </w:rPr>
            </w:pPr>
          </w:p>
        </w:tc>
        <w:tc>
          <w:tcPr>
            <w:tcW w:w="3828" w:type="dxa"/>
            <w:tcMar>
              <w:top w:w="57" w:type="dxa"/>
              <w:bottom w:w="57" w:type="dxa"/>
            </w:tcMar>
          </w:tcPr>
          <w:p w14:paraId="13A093F4" w14:textId="77777777" w:rsidR="00856332" w:rsidRPr="00066B86" w:rsidRDefault="00856332" w:rsidP="00856332">
            <w:pPr>
              <w:rPr>
                <w:rFonts w:ascii="Arial" w:hAnsi="Arial" w:cs="Arial"/>
                <w:sz w:val="18"/>
                <w:szCs w:val="18"/>
              </w:rPr>
            </w:pPr>
          </w:p>
          <w:p w14:paraId="1258C2DF" w14:textId="77777777" w:rsidR="00856332" w:rsidRPr="00066B86" w:rsidRDefault="00856332" w:rsidP="00856332">
            <w:pPr>
              <w:rPr>
                <w:rFonts w:ascii="Arial" w:hAnsi="Arial" w:cs="Arial"/>
                <w:sz w:val="18"/>
                <w:szCs w:val="18"/>
              </w:rPr>
            </w:pPr>
          </w:p>
          <w:p w14:paraId="7238A692" w14:textId="77777777" w:rsidR="00856332" w:rsidRPr="00066B86" w:rsidRDefault="00856332" w:rsidP="00856332">
            <w:pPr>
              <w:rPr>
                <w:rFonts w:ascii="Arial" w:hAnsi="Arial" w:cs="Arial"/>
                <w:sz w:val="18"/>
                <w:szCs w:val="18"/>
              </w:rPr>
            </w:pPr>
          </w:p>
        </w:tc>
        <w:tc>
          <w:tcPr>
            <w:tcW w:w="3827" w:type="dxa"/>
            <w:tcMar>
              <w:top w:w="57" w:type="dxa"/>
              <w:bottom w:w="57" w:type="dxa"/>
            </w:tcMar>
          </w:tcPr>
          <w:p w14:paraId="025B2CC6" w14:textId="77777777" w:rsidR="008430AE" w:rsidRPr="00066B86" w:rsidRDefault="008430AE" w:rsidP="00856332">
            <w:pPr>
              <w:rPr>
                <w:rFonts w:ascii="Arial" w:hAnsi="Arial" w:cs="Arial"/>
                <w:sz w:val="18"/>
                <w:szCs w:val="18"/>
              </w:rPr>
            </w:pPr>
            <w:r>
              <w:rPr>
                <w:rFonts w:ascii="Arial" w:hAnsi="Arial" w:cs="Arial"/>
                <w:sz w:val="18"/>
                <w:szCs w:val="18"/>
              </w:rPr>
              <w:t xml:space="preserve"> </w:t>
            </w:r>
          </w:p>
          <w:p w14:paraId="7ED1539C" w14:textId="77777777" w:rsidR="00856332" w:rsidRPr="00066B86" w:rsidRDefault="00856332" w:rsidP="00856332">
            <w:pPr>
              <w:rPr>
                <w:rFonts w:ascii="Arial" w:hAnsi="Arial" w:cs="Arial"/>
                <w:sz w:val="18"/>
                <w:szCs w:val="18"/>
              </w:rPr>
            </w:pPr>
          </w:p>
          <w:p w14:paraId="3F8183E8" w14:textId="77777777" w:rsidR="00856332" w:rsidRPr="00066B86" w:rsidRDefault="00856332" w:rsidP="00856332">
            <w:pPr>
              <w:rPr>
                <w:rFonts w:ascii="Arial" w:hAnsi="Arial" w:cs="Arial"/>
                <w:sz w:val="18"/>
                <w:szCs w:val="18"/>
              </w:rPr>
            </w:pPr>
          </w:p>
        </w:tc>
        <w:tc>
          <w:tcPr>
            <w:tcW w:w="1276" w:type="dxa"/>
          </w:tcPr>
          <w:p w14:paraId="66AE2BFA" w14:textId="77777777" w:rsidR="00634ED7" w:rsidRDefault="00634ED7" w:rsidP="00856332">
            <w:pPr>
              <w:rPr>
                <w:rFonts w:ascii="Arial" w:hAnsi="Arial" w:cs="Arial"/>
                <w:sz w:val="18"/>
                <w:szCs w:val="18"/>
              </w:rPr>
            </w:pPr>
          </w:p>
          <w:p w14:paraId="42DA07B6" w14:textId="77777777" w:rsidR="00AA2842" w:rsidRDefault="00AA2842" w:rsidP="00856332">
            <w:pPr>
              <w:rPr>
                <w:rFonts w:ascii="Arial" w:hAnsi="Arial" w:cs="Arial"/>
                <w:sz w:val="18"/>
                <w:szCs w:val="18"/>
              </w:rPr>
            </w:pPr>
          </w:p>
          <w:p w14:paraId="4166AE8E" w14:textId="77777777" w:rsidR="00AA2842" w:rsidRPr="00066B86" w:rsidRDefault="00AA2842" w:rsidP="00856332">
            <w:pPr>
              <w:rPr>
                <w:rFonts w:ascii="Arial" w:hAnsi="Arial" w:cs="Arial"/>
                <w:sz w:val="18"/>
                <w:szCs w:val="18"/>
              </w:rPr>
            </w:pPr>
          </w:p>
        </w:tc>
        <w:tc>
          <w:tcPr>
            <w:tcW w:w="1417" w:type="dxa"/>
          </w:tcPr>
          <w:p w14:paraId="1B434478" w14:textId="77777777" w:rsidR="00AA2842" w:rsidRPr="00066B86" w:rsidRDefault="00AA2842" w:rsidP="00856332">
            <w:pPr>
              <w:rPr>
                <w:rFonts w:ascii="Arial" w:hAnsi="Arial" w:cs="Arial"/>
                <w:sz w:val="18"/>
                <w:szCs w:val="18"/>
              </w:rPr>
            </w:pPr>
          </w:p>
        </w:tc>
      </w:tr>
      <w:tr w:rsidR="00856332" w:rsidRPr="002954A6" w14:paraId="2D54C022" w14:textId="77777777" w:rsidTr="00856332">
        <w:tc>
          <w:tcPr>
            <w:tcW w:w="2235" w:type="dxa"/>
            <w:tcMar>
              <w:top w:w="57" w:type="dxa"/>
              <w:bottom w:w="57" w:type="dxa"/>
            </w:tcMar>
          </w:tcPr>
          <w:p w14:paraId="54FC041E" w14:textId="77777777" w:rsidR="00856332" w:rsidRPr="007D52B9" w:rsidRDefault="007A719D" w:rsidP="00396FD8">
            <w:pPr>
              <w:rPr>
                <w:rFonts w:ascii="Arial" w:hAnsi="Arial" w:cs="Arial"/>
                <w:b/>
                <w:sz w:val="18"/>
                <w:szCs w:val="18"/>
              </w:rPr>
            </w:pPr>
            <w:r>
              <w:rPr>
                <w:rFonts w:ascii="Arial" w:hAnsi="Arial" w:cs="Arial"/>
                <w:b/>
                <w:sz w:val="18"/>
                <w:szCs w:val="18"/>
              </w:rPr>
              <w:t>Increased</w:t>
            </w:r>
            <w:r w:rsidR="00856332">
              <w:rPr>
                <w:rFonts w:ascii="Arial" w:hAnsi="Arial" w:cs="Arial"/>
                <w:b/>
                <w:sz w:val="18"/>
                <w:szCs w:val="18"/>
              </w:rPr>
              <w:t xml:space="preserve"> participation i</w:t>
            </w:r>
            <w:r w:rsidR="00396FD8">
              <w:rPr>
                <w:rFonts w:ascii="Arial" w:hAnsi="Arial" w:cs="Arial"/>
                <w:b/>
                <w:sz w:val="18"/>
                <w:szCs w:val="18"/>
              </w:rPr>
              <w:t>n extra</w:t>
            </w:r>
            <w:r w:rsidR="001D0266">
              <w:rPr>
                <w:rFonts w:ascii="Arial" w:hAnsi="Arial" w:cs="Arial"/>
                <w:b/>
                <w:sz w:val="18"/>
                <w:szCs w:val="18"/>
              </w:rPr>
              <w:t>-</w:t>
            </w:r>
            <w:r w:rsidR="00396FD8">
              <w:rPr>
                <w:rFonts w:ascii="Arial" w:hAnsi="Arial" w:cs="Arial"/>
                <w:b/>
                <w:sz w:val="18"/>
                <w:szCs w:val="18"/>
              </w:rPr>
              <w:t xml:space="preserve"> curricular activities</w:t>
            </w:r>
            <w:r w:rsidR="003E1639">
              <w:rPr>
                <w:rFonts w:ascii="Arial" w:hAnsi="Arial" w:cs="Arial"/>
                <w:b/>
                <w:sz w:val="18"/>
                <w:szCs w:val="18"/>
              </w:rPr>
              <w:t xml:space="preserve"> – amid COVID restrictions</w:t>
            </w:r>
          </w:p>
        </w:tc>
        <w:tc>
          <w:tcPr>
            <w:tcW w:w="2409" w:type="dxa"/>
          </w:tcPr>
          <w:p w14:paraId="6336D56D" w14:textId="77777777" w:rsidR="00856332" w:rsidRDefault="00F43FC9" w:rsidP="00856332">
            <w:pPr>
              <w:rPr>
                <w:rFonts w:ascii="Arial" w:hAnsi="Arial" w:cs="Arial"/>
                <w:b/>
                <w:sz w:val="18"/>
                <w:szCs w:val="18"/>
              </w:rPr>
            </w:pPr>
            <w:r>
              <w:rPr>
                <w:rFonts w:ascii="Arial" w:hAnsi="Arial" w:cs="Arial"/>
                <w:b/>
                <w:sz w:val="18"/>
                <w:szCs w:val="18"/>
              </w:rPr>
              <w:t xml:space="preserve">There will be a minimum of 2 spaces left for PP children in </w:t>
            </w:r>
            <w:r w:rsidR="00D6035E">
              <w:rPr>
                <w:rFonts w:ascii="Arial" w:hAnsi="Arial" w:cs="Arial"/>
                <w:b/>
                <w:sz w:val="18"/>
                <w:szCs w:val="18"/>
              </w:rPr>
              <w:t>each club</w:t>
            </w:r>
            <w:r w:rsidR="00F96405">
              <w:rPr>
                <w:rFonts w:ascii="Arial" w:hAnsi="Arial" w:cs="Arial"/>
                <w:b/>
                <w:sz w:val="18"/>
                <w:szCs w:val="18"/>
              </w:rPr>
              <w:t xml:space="preserve"> for which payment is required.</w:t>
            </w:r>
          </w:p>
          <w:p w14:paraId="49A6B154" w14:textId="77777777" w:rsidR="00D6035E" w:rsidRDefault="00D6035E" w:rsidP="00856332">
            <w:pPr>
              <w:rPr>
                <w:rFonts w:ascii="Arial" w:hAnsi="Arial" w:cs="Arial"/>
                <w:b/>
                <w:sz w:val="18"/>
                <w:szCs w:val="18"/>
              </w:rPr>
            </w:pPr>
          </w:p>
          <w:p w14:paraId="1AEDD196" w14:textId="77777777" w:rsidR="00D6035E" w:rsidRDefault="00D6035E" w:rsidP="00856332">
            <w:pPr>
              <w:rPr>
                <w:rFonts w:ascii="Arial" w:hAnsi="Arial" w:cs="Arial"/>
                <w:b/>
                <w:sz w:val="18"/>
                <w:szCs w:val="18"/>
              </w:rPr>
            </w:pPr>
            <w:r>
              <w:rPr>
                <w:rFonts w:ascii="Arial" w:hAnsi="Arial" w:cs="Arial"/>
                <w:b/>
                <w:sz w:val="18"/>
                <w:szCs w:val="18"/>
              </w:rPr>
              <w:t xml:space="preserve">Clubs which have a cost attached will be free to PP children </w:t>
            </w:r>
            <w:r w:rsidR="00A13B53">
              <w:rPr>
                <w:rFonts w:ascii="Arial" w:hAnsi="Arial" w:cs="Arial"/>
                <w:b/>
                <w:sz w:val="18"/>
                <w:szCs w:val="18"/>
              </w:rPr>
              <w:t>wherever possible.</w:t>
            </w:r>
          </w:p>
          <w:p w14:paraId="308E3AD0" w14:textId="77777777" w:rsidR="00D6035E" w:rsidRDefault="00D6035E" w:rsidP="00856332">
            <w:pPr>
              <w:rPr>
                <w:rFonts w:ascii="Arial" w:hAnsi="Arial" w:cs="Arial"/>
                <w:b/>
                <w:sz w:val="18"/>
                <w:szCs w:val="18"/>
              </w:rPr>
            </w:pPr>
          </w:p>
          <w:p w14:paraId="5B7316CD" w14:textId="77777777" w:rsidR="00D6035E" w:rsidRPr="007D52B9" w:rsidRDefault="00D6035E" w:rsidP="00856332">
            <w:pPr>
              <w:rPr>
                <w:rFonts w:ascii="Arial" w:hAnsi="Arial" w:cs="Arial"/>
                <w:b/>
                <w:sz w:val="18"/>
                <w:szCs w:val="18"/>
              </w:rPr>
            </w:pPr>
          </w:p>
        </w:tc>
        <w:tc>
          <w:tcPr>
            <w:tcW w:w="3828" w:type="dxa"/>
          </w:tcPr>
          <w:p w14:paraId="693E9D1F" w14:textId="77777777" w:rsidR="00856332" w:rsidRDefault="007E0A75" w:rsidP="00856332">
            <w:pPr>
              <w:rPr>
                <w:rFonts w:ascii="Arial" w:hAnsi="Arial" w:cs="Arial"/>
                <w:sz w:val="18"/>
                <w:szCs w:val="18"/>
              </w:rPr>
            </w:pPr>
            <w:r>
              <w:rPr>
                <w:rFonts w:ascii="Arial" w:hAnsi="Arial" w:cs="Arial"/>
                <w:sz w:val="18"/>
                <w:szCs w:val="18"/>
              </w:rPr>
              <w:t xml:space="preserve">PP children do not always get the opportunities that </w:t>
            </w:r>
            <w:r w:rsidR="00F96405">
              <w:rPr>
                <w:rFonts w:ascii="Arial" w:hAnsi="Arial" w:cs="Arial"/>
                <w:sz w:val="18"/>
                <w:szCs w:val="18"/>
              </w:rPr>
              <w:t>n</w:t>
            </w:r>
            <w:r>
              <w:rPr>
                <w:rFonts w:ascii="Arial" w:hAnsi="Arial" w:cs="Arial"/>
                <w:sz w:val="18"/>
                <w:szCs w:val="18"/>
              </w:rPr>
              <w:t xml:space="preserve">on PP </w:t>
            </w:r>
            <w:proofErr w:type="gramStart"/>
            <w:r w:rsidR="00F96405">
              <w:rPr>
                <w:rFonts w:ascii="Arial" w:hAnsi="Arial" w:cs="Arial"/>
                <w:sz w:val="18"/>
                <w:szCs w:val="18"/>
              </w:rPr>
              <w:t>get</w:t>
            </w:r>
            <w:proofErr w:type="gramEnd"/>
            <w:r>
              <w:rPr>
                <w:rFonts w:ascii="Arial" w:hAnsi="Arial" w:cs="Arial"/>
                <w:sz w:val="18"/>
                <w:szCs w:val="18"/>
              </w:rPr>
              <w:t xml:space="preserve"> outside</w:t>
            </w:r>
            <w:r w:rsidR="00F96405">
              <w:rPr>
                <w:rFonts w:ascii="Arial" w:hAnsi="Arial" w:cs="Arial"/>
                <w:sz w:val="18"/>
                <w:szCs w:val="18"/>
              </w:rPr>
              <w:t>/</w:t>
            </w:r>
            <w:r w:rsidR="001D0266">
              <w:rPr>
                <w:rFonts w:ascii="Arial" w:hAnsi="Arial" w:cs="Arial"/>
                <w:sz w:val="18"/>
                <w:szCs w:val="18"/>
              </w:rPr>
              <w:t>beyond the</w:t>
            </w:r>
            <w:r>
              <w:rPr>
                <w:rFonts w:ascii="Arial" w:hAnsi="Arial" w:cs="Arial"/>
                <w:sz w:val="18"/>
                <w:szCs w:val="18"/>
              </w:rPr>
              <w:t xml:space="preserve"> school</w:t>
            </w:r>
            <w:r w:rsidR="001D0266">
              <w:rPr>
                <w:rFonts w:ascii="Arial" w:hAnsi="Arial" w:cs="Arial"/>
                <w:sz w:val="18"/>
                <w:szCs w:val="18"/>
              </w:rPr>
              <w:t xml:space="preserve"> day; this outcome is about</w:t>
            </w:r>
            <w:r>
              <w:rPr>
                <w:rFonts w:ascii="Arial" w:hAnsi="Arial" w:cs="Arial"/>
                <w:sz w:val="18"/>
                <w:szCs w:val="18"/>
              </w:rPr>
              <w:t xml:space="preserve"> enabling them to access extra</w:t>
            </w:r>
            <w:r w:rsidR="001D0266">
              <w:rPr>
                <w:rFonts w:ascii="Arial" w:hAnsi="Arial" w:cs="Arial"/>
                <w:sz w:val="18"/>
                <w:szCs w:val="18"/>
              </w:rPr>
              <w:t>-</w:t>
            </w:r>
            <w:r>
              <w:rPr>
                <w:rFonts w:ascii="Arial" w:hAnsi="Arial" w:cs="Arial"/>
                <w:sz w:val="18"/>
                <w:szCs w:val="18"/>
              </w:rPr>
              <w:t>curricular opportunities.</w:t>
            </w:r>
          </w:p>
          <w:p w14:paraId="221EA89F" w14:textId="77777777" w:rsidR="007E0A75" w:rsidRDefault="007E0A75" w:rsidP="00856332">
            <w:pPr>
              <w:rPr>
                <w:rFonts w:ascii="Arial" w:hAnsi="Arial" w:cs="Arial"/>
                <w:sz w:val="18"/>
                <w:szCs w:val="18"/>
              </w:rPr>
            </w:pPr>
          </w:p>
          <w:p w14:paraId="0D37A6FE" w14:textId="77777777" w:rsidR="007E0A75" w:rsidRDefault="007E0A75" w:rsidP="00856332">
            <w:pPr>
              <w:rPr>
                <w:rFonts w:ascii="Arial" w:hAnsi="Arial" w:cs="Arial"/>
                <w:sz w:val="18"/>
                <w:szCs w:val="18"/>
              </w:rPr>
            </w:pPr>
          </w:p>
          <w:p w14:paraId="2B0E1FD6" w14:textId="77777777" w:rsidR="007E0A75" w:rsidRDefault="007E0A75" w:rsidP="00856332">
            <w:pPr>
              <w:rPr>
                <w:rFonts w:ascii="Arial" w:hAnsi="Arial" w:cs="Arial"/>
                <w:sz w:val="18"/>
                <w:szCs w:val="18"/>
              </w:rPr>
            </w:pPr>
          </w:p>
          <w:p w14:paraId="57E82C1C" w14:textId="77777777" w:rsidR="007E0A75" w:rsidRDefault="007E0A75" w:rsidP="00856332">
            <w:pPr>
              <w:rPr>
                <w:rFonts w:ascii="Arial" w:hAnsi="Arial" w:cs="Arial"/>
                <w:sz w:val="18"/>
                <w:szCs w:val="18"/>
              </w:rPr>
            </w:pPr>
          </w:p>
          <w:p w14:paraId="00F10013" w14:textId="77777777" w:rsidR="007E0A75" w:rsidRDefault="007E0A75" w:rsidP="00856332">
            <w:pPr>
              <w:rPr>
                <w:rFonts w:ascii="Arial" w:hAnsi="Arial" w:cs="Arial"/>
                <w:sz w:val="18"/>
                <w:szCs w:val="18"/>
              </w:rPr>
            </w:pPr>
          </w:p>
          <w:p w14:paraId="389C7A79" w14:textId="77777777" w:rsidR="007E0A75" w:rsidRDefault="007E0A75" w:rsidP="00856332">
            <w:pPr>
              <w:rPr>
                <w:rFonts w:ascii="Arial" w:hAnsi="Arial" w:cs="Arial"/>
                <w:sz w:val="18"/>
                <w:szCs w:val="18"/>
              </w:rPr>
            </w:pPr>
          </w:p>
        </w:tc>
        <w:tc>
          <w:tcPr>
            <w:tcW w:w="3827" w:type="dxa"/>
          </w:tcPr>
          <w:p w14:paraId="661335D1" w14:textId="77777777" w:rsidR="00856332" w:rsidRDefault="00941525" w:rsidP="00856332">
            <w:pPr>
              <w:rPr>
                <w:rFonts w:ascii="Arial" w:hAnsi="Arial" w:cs="Arial"/>
                <w:sz w:val="18"/>
                <w:szCs w:val="18"/>
              </w:rPr>
            </w:pPr>
            <w:r>
              <w:rPr>
                <w:rFonts w:ascii="Arial" w:hAnsi="Arial" w:cs="Arial"/>
                <w:sz w:val="18"/>
                <w:szCs w:val="18"/>
              </w:rPr>
              <w:t>Monitoring PP attendance termly at clubs.</w:t>
            </w:r>
          </w:p>
          <w:p w14:paraId="0A0491A2" w14:textId="77777777" w:rsidR="00941525" w:rsidRDefault="00941525" w:rsidP="00856332">
            <w:pPr>
              <w:rPr>
                <w:rFonts w:ascii="Arial" w:hAnsi="Arial" w:cs="Arial"/>
                <w:sz w:val="18"/>
                <w:szCs w:val="18"/>
              </w:rPr>
            </w:pPr>
          </w:p>
          <w:p w14:paraId="6C53AD3F" w14:textId="77777777" w:rsidR="00941525" w:rsidRDefault="00941525" w:rsidP="00856332">
            <w:pPr>
              <w:rPr>
                <w:rFonts w:ascii="Arial" w:hAnsi="Arial" w:cs="Arial"/>
                <w:sz w:val="18"/>
                <w:szCs w:val="18"/>
              </w:rPr>
            </w:pPr>
          </w:p>
        </w:tc>
        <w:tc>
          <w:tcPr>
            <w:tcW w:w="1276" w:type="dxa"/>
          </w:tcPr>
          <w:p w14:paraId="612A28F8" w14:textId="77777777" w:rsidR="00856332" w:rsidRDefault="008A41CC" w:rsidP="00856332">
            <w:pPr>
              <w:rPr>
                <w:rFonts w:ascii="Arial" w:hAnsi="Arial" w:cs="Arial"/>
                <w:sz w:val="18"/>
                <w:szCs w:val="18"/>
              </w:rPr>
            </w:pPr>
            <w:r>
              <w:rPr>
                <w:rFonts w:ascii="Arial" w:hAnsi="Arial" w:cs="Arial"/>
                <w:sz w:val="18"/>
                <w:szCs w:val="18"/>
              </w:rPr>
              <w:t>SS / AH</w:t>
            </w:r>
          </w:p>
        </w:tc>
        <w:tc>
          <w:tcPr>
            <w:tcW w:w="1417" w:type="dxa"/>
          </w:tcPr>
          <w:p w14:paraId="29729F44" w14:textId="77777777" w:rsidR="00856332" w:rsidRDefault="004002A3" w:rsidP="00856332">
            <w:pPr>
              <w:rPr>
                <w:rFonts w:ascii="Arial" w:hAnsi="Arial" w:cs="Arial"/>
                <w:sz w:val="18"/>
                <w:szCs w:val="18"/>
              </w:rPr>
            </w:pPr>
            <w:r>
              <w:rPr>
                <w:rFonts w:ascii="Arial" w:hAnsi="Arial" w:cs="Arial"/>
                <w:sz w:val="18"/>
                <w:szCs w:val="18"/>
              </w:rPr>
              <w:t>Termly review</w:t>
            </w:r>
          </w:p>
        </w:tc>
      </w:tr>
      <w:tr w:rsidR="00856332" w:rsidRPr="002954A6" w14:paraId="189EC306" w14:textId="77777777" w:rsidTr="00570184">
        <w:tc>
          <w:tcPr>
            <w:tcW w:w="13575" w:type="dxa"/>
            <w:gridSpan w:val="5"/>
            <w:tcMar>
              <w:top w:w="57" w:type="dxa"/>
              <w:bottom w:w="57" w:type="dxa"/>
            </w:tcMar>
          </w:tcPr>
          <w:p w14:paraId="275B9652" w14:textId="77777777" w:rsidR="00856332" w:rsidRPr="002954A6" w:rsidRDefault="00856332" w:rsidP="00856332">
            <w:pPr>
              <w:jc w:val="right"/>
              <w:rPr>
                <w:rFonts w:ascii="Arial" w:hAnsi="Arial" w:cs="Arial"/>
                <w:b/>
              </w:rPr>
            </w:pPr>
            <w:r w:rsidRPr="002954A6">
              <w:rPr>
                <w:rFonts w:ascii="Arial" w:hAnsi="Arial" w:cs="Arial"/>
                <w:b/>
              </w:rPr>
              <w:t>Total budgeted cost</w:t>
            </w:r>
          </w:p>
        </w:tc>
        <w:tc>
          <w:tcPr>
            <w:tcW w:w="1417" w:type="dxa"/>
            <w:shd w:val="clear" w:color="auto" w:fill="FFFFFF" w:themeFill="background1"/>
          </w:tcPr>
          <w:p w14:paraId="7FA28394" w14:textId="77777777" w:rsidR="00856332" w:rsidRPr="002954A6" w:rsidRDefault="00A13B53" w:rsidP="008A41CC">
            <w:pPr>
              <w:rPr>
                <w:rFonts w:ascii="Arial" w:hAnsi="Arial" w:cs="Arial"/>
                <w:sz w:val="18"/>
                <w:szCs w:val="18"/>
              </w:rPr>
            </w:pPr>
            <w:r>
              <w:rPr>
                <w:rFonts w:ascii="Arial" w:hAnsi="Arial" w:cs="Arial"/>
                <w:sz w:val="18"/>
                <w:szCs w:val="18"/>
              </w:rPr>
              <w:t>£</w:t>
            </w:r>
            <w:r w:rsidR="00956922">
              <w:rPr>
                <w:rFonts w:ascii="Arial" w:hAnsi="Arial" w:cs="Arial"/>
                <w:sz w:val="18"/>
                <w:szCs w:val="18"/>
              </w:rPr>
              <w:t>16140</w:t>
            </w:r>
          </w:p>
        </w:tc>
      </w:tr>
    </w:tbl>
    <w:p w14:paraId="1DAC7335" w14:textId="77777777" w:rsidR="00856332" w:rsidRDefault="00856332" w:rsidP="003A1AC9"/>
    <w:p w14:paraId="7BCC6A4D" w14:textId="77777777" w:rsidR="00856332" w:rsidRPr="002954A6" w:rsidRDefault="00856332" w:rsidP="003A1AC9"/>
    <w:p w14:paraId="6C17190F" w14:textId="77777777" w:rsidR="003A1AC9" w:rsidRDefault="00856332" w:rsidP="003A1AC9">
      <w:r>
        <w:t xml:space="preserve"> </w:t>
      </w:r>
      <w:r w:rsidR="003A1AC9">
        <w:br w:type="page"/>
      </w:r>
    </w:p>
    <w:tbl>
      <w:tblPr>
        <w:tblStyle w:val="TableGrid"/>
        <w:tblpPr w:leftFromText="180" w:rightFromText="180" w:vertAnchor="text" w:horzAnchor="margin" w:tblpX="-318" w:tblpY="-202"/>
        <w:tblW w:w="15310" w:type="dxa"/>
        <w:tblLayout w:type="fixed"/>
        <w:tblLook w:val="04A0" w:firstRow="1" w:lastRow="0" w:firstColumn="1" w:lastColumn="0" w:noHBand="0" w:noVBand="1"/>
      </w:tblPr>
      <w:tblGrid>
        <w:gridCol w:w="2553"/>
        <w:gridCol w:w="249"/>
        <w:gridCol w:w="1735"/>
        <w:gridCol w:w="4253"/>
        <w:gridCol w:w="5103"/>
        <w:gridCol w:w="1417"/>
      </w:tblGrid>
      <w:tr w:rsidR="00856332" w:rsidRPr="002954A6" w14:paraId="45CF5A58" w14:textId="77777777" w:rsidTr="008A2D19">
        <w:tc>
          <w:tcPr>
            <w:tcW w:w="15310" w:type="dxa"/>
            <w:gridSpan w:val="6"/>
            <w:shd w:val="clear" w:color="auto" w:fill="CFDCE3"/>
            <w:tcMar>
              <w:top w:w="57" w:type="dxa"/>
              <w:bottom w:w="57" w:type="dxa"/>
            </w:tcMar>
          </w:tcPr>
          <w:p w14:paraId="4D2955DA" w14:textId="77777777" w:rsidR="00856332" w:rsidRPr="002954A6" w:rsidRDefault="00856332" w:rsidP="008A2D19">
            <w:pPr>
              <w:pStyle w:val="ListParagraph"/>
              <w:numPr>
                <w:ilvl w:val="0"/>
                <w:numId w:val="8"/>
              </w:numPr>
              <w:ind w:left="426" w:hanging="284"/>
              <w:rPr>
                <w:rFonts w:ascii="Arial" w:hAnsi="Arial" w:cs="Arial"/>
                <w:b/>
              </w:rPr>
            </w:pPr>
            <w:r w:rsidRPr="002954A6">
              <w:rPr>
                <w:rFonts w:ascii="Arial" w:hAnsi="Arial" w:cs="Arial"/>
                <w:b/>
              </w:rPr>
              <w:lastRenderedPageBreak/>
              <w:t xml:space="preserve">Review of expenditure </w:t>
            </w:r>
          </w:p>
        </w:tc>
      </w:tr>
      <w:tr w:rsidR="00856332" w:rsidRPr="002954A6" w14:paraId="3DDB6225" w14:textId="77777777" w:rsidTr="008A2D19">
        <w:tc>
          <w:tcPr>
            <w:tcW w:w="4537" w:type="dxa"/>
            <w:gridSpan w:val="3"/>
            <w:shd w:val="clear" w:color="auto" w:fill="auto"/>
            <w:tcMar>
              <w:top w:w="57" w:type="dxa"/>
              <w:bottom w:w="57" w:type="dxa"/>
            </w:tcMar>
          </w:tcPr>
          <w:p w14:paraId="3EC9CD1E" w14:textId="77777777" w:rsidR="00856332" w:rsidRPr="002954A6" w:rsidRDefault="00856332" w:rsidP="008A2D19">
            <w:pPr>
              <w:rPr>
                <w:rFonts w:ascii="Arial" w:hAnsi="Arial" w:cs="Arial"/>
                <w:b/>
              </w:rPr>
            </w:pPr>
            <w:r w:rsidRPr="002954A6">
              <w:rPr>
                <w:rFonts w:ascii="Arial" w:hAnsi="Arial" w:cs="Arial"/>
                <w:b/>
              </w:rPr>
              <w:t>Previous Academic Year</w:t>
            </w:r>
          </w:p>
        </w:tc>
        <w:tc>
          <w:tcPr>
            <w:tcW w:w="10773" w:type="dxa"/>
            <w:gridSpan w:val="3"/>
            <w:shd w:val="clear" w:color="auto" w:fill="auto"/>
          </w:tcPr>
          <w:p w14:paraId="5ECEC7FF" w14:textId="77777777" w:rsidR="00856332" w:rsidRPr="002954A6" w:rsidRDefault="00006E29" w:rsidP="008210A6">
            <w:pPr>
              <w:pStyle w:val="ListParagraph"/>
              <w:ind w:left="567"/>
              <w:rPr>
                <w:rFonts w:ascii="Arial" w:hAnsi="Arial" w:cs="Arial"/>
                <w:b/>
              </w:rPr>
            </w:pPr>
            <w:r>
              <w:rPr>
                <w:rFonts w:ascii="Arial" w:hAnsi="Arial" w:cs="Arial"/>
                <w:b/>
              </w:rPr>
              <w:t>20</w:t>
            </w:r>
            <w:r w:rsidR="008210A6">
              <w:rPr>
                <w:rFonts w:ascii="Arial" w:hAnsi="Arial" w:cs="Arial"/>
                <w:b/>
              </w:rPr>
              <w:t>19</w:t>
            </w:r>
            <w:r>
              <w:rPr>
                <w:rFonts w:ascii="Arial" w:hAnsi="Arial" w:cs="Arial"/>
                <w:b/>
              </w:rPr>
              <w:t>-202</w:t>
            </w:r>
            <w:r w:rsidR="008210A6">
              <w:rPr>
                <w:rFonts w:ascii="Arial" w:hAnsi="Arial" w:cs="Arial"/>
                <w:b/>
              </w:rPr>
              <w:t>0</w:t>
            </w:r>
          </w:p>
        </w:tc>
      </w:tr>
      <w:tr w:rsidR="00856332" w:rsidRPr="002954A6" w14:paraId="521941EE" w14:textId="77777777" w:rsidTr="008A2D19">
        <w:tc>
          <w:tcPr>
            <w:tcW w:w="15310" w:type="dxa"/>
            <w:gridSpan w:val="6"/>
            <w:shd w:val="clear" w:color="auto" w:fill="FFFFFF" w:themeFill="background1"/>
            <w:tcMar>
              <w:top w:w="57" w:type="dxa"/>
              <w:bottom w:w="57" w:type="dxa"/>
            </w:tcMar>
          </w:tcPr>
          <w:p w14:paraId="2450FD7C" w14:textId="77777777" w:rsidR="00856332" w:rsidRPr="002954A6" w:rsidRDefault="001D0266" w:rsidP="008A2D19">
            <w:pPr>
              <w:pStyle w:val="ListParagraph"/>
              <w:numPr>
                <w:ilvl w:val="0"/>
                <w:numId w:val="3"/>
              </w:numPr>
              <w:ind w:left="426" w:hanging="142"/>
              <w:rPr>
                <w:rFonts w:ascii="Arial" w:hAnsi="Arial" w:cs="Arial"/>
                <w:b/>
              </w:rPr>
            </w:pPr>
            <w:r>
              <w:rPr>
                <w:rFonts w:ascii="Arial" w:hAnsi="Arial" w:cs="Arial"/>
                <w:b/>
              </w:rPr>
              <w:t>Quality of teaching for all</w:t>
            </w:r>
          </w:p>
        </w:tc>
      </w:tr>
      <w:tr w:rsidR="00856332" w:rsidRPr="002954A6" w14:paraId="4BB56581" w14:textId="77777777" w:rsidTr="008A2D19">
        <w:trPr>
          <w:trHeight w:val="57"/>
        </w:trPr>
        <w:tc>
          <w:tcPr>
            <w:tcW w:w="2553" w:type="dxa"/>
            <w:tcMar>
              <w:top w:w="57" w:type="dxa"/>
              <w:bottom w:w="57" w:type="dxa"/>
            </w:tcMar>
          </w:tcPr>
          <w:p w14:paraId="2E033708" w14:textId="77777777" w:rsidR="00856332" w:rsidRPr="002954A6" w:rsidRDefault="00856332" w:rsidP="008A2D19">
            <w:pPr>
              <w:rPr>
                <w:rFonts w:ascii="Arial" w:hAnsi="Arial" w:cs="Arial"/>
                <w:b/>
              </w:rPr>
            </w:pPr>
            <w:r w:rsidRPr="002954A6">
              <w:rPr>
                <w:rFonts w:ascii="Arial" w:hAnsi="Arial" w:cs="Arial"/>
                <w:b/>
              </w:rPr>
              <w:t>Desired outcome</w:t>
            </w:r>
          </w:p>
        </w:tc>
        <w:tc>
          <w:tcPr>
            <w:tcW w:w="1984" w:type="dxa"/>
            <w:gridSpan w:val="2"/>
            <w:tcMar>
              <w:top w:w="57" w:type="dxa"/>
              <w:bottom w:w="57" w:type="dxa"/>
            </w:tcMar>
          </w:tcPr>
          <w:p w14:paraId="4C62F324" w14:textId="77777777" w:rsidR="00856332" w:rsidRPr="002954A6" w:rsidRDefault="00856332" w:rsidP="008A2D19">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B167FA0" w14:textId="77777777" w:rsidR="00856332" w:rsidRPr="002954A6" w:rsidRDefault="00856332" w:rsidP="008A2D19">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792AE4E7" w14:textId="77777777" w:rsidR="00856332" w:rsidRPr="002954A6" w:rsidRDefault="00856332" w:rsidP="008A2D19">
            <w:pPr>
              <w:rPr>
                <w:rFonts w:ascii="Arial" w:hAnsi="Arial" w:cs="Arial"/>
                <w:b/>
              </w:rPr>
            </w:pPr>
            <w:r w:rsidRPr="002954A6">
              <w:rPr>
                <w:rFonts w:ascii="Arial" w:hAnsi="Arial" w:cs="Arial"/>
                <w:b/>
              </w:rPr>
              <w:t xml:space="preserve">Lessons learned </w:t>
            </w:r>
          </w:p>
          <w:p w14:paraId="7D9C7291" w14:textId="77777777" w:rsidR="00856332" w:rsidRPr="002954A6" w:rsidRDefault="00856332" w:rsidP="008A2D19">
            <w:pPr>
              <w:rPr>
                <w:rFonts w:ascii="Arial" w:hAnsi="Arial" w:cs="Arial"/>
                <w:b/>
              </w:rPr>
            </w:pPr>
            <w:r w:rsidRPr="002954A6">
              <w:rPr>
                <w:rFonts w:ascii="Arial" w:hAnsi="Arial" w:cs="Arial"/>
              </w:rPr>
              <w:t>(and whether you will continue with this approach)</w:t>
            </w:r>
          </w:p>
        </w:tc>
        <w:tc>
          <w:tcPr>
            <w:tcW w:w="1417" w:type="dxa"/>
          </w:tcPr>
          <w:p w14:paraId="75E4203B" w14:textId="77777777" w:rsidR="00856332" w:rsidRPr="002954A6" w:rsidRDefault="00856332" w:rsidP="008A2D19">
            <w:pPr>
              <w:rPr>
                <w:rFonts w:ascii="Arial" w:hAnsi="Arial" w:cs="Arial"/>
                <w:b/>
                <w:sz w:val="20"/>
                <w:szCs w:val="20"/>
              </w:rPr>
            </w:pPr>
            <w:r w:rsidRPr="002954A6">
              <w:rPr>
                <w:rFonts w:ascii="Arial" w:hAnsi="Arial" w:cs="Arial"/>
                <w:b/>
              </w:rPr>
              <w:t>Cost</w:t>
            </w:r>
          </w:p>
        </w:tc>
      </w:tr>
      <w:tr w:rsidR="00856332" w:rsidRPr="002954A6" w14:paraId="106DF270" w14:textId="77777777" w:rsidTr="008A2D19">
        <w:trPr>
          <w:trHeight w:hRule="exact" w:val="5451"/>
        </w:trPr>
        <w:tc>
          <w:tcPr>
            <w:tcW w:w="2553" w:type="dxa"/>
            <w:tcMar>
              <w:top w:w="57" w:type="dxa"/>
              <w:bottom w:w="57" w:type="dxa"/>
            </w:tcMar>
          </w:tcPr>
          <w:p w14:paraId="0903D943" w14:textId="77777777" w:rsidR="00856332" w:rsidRPr="005D7D3D" w:rsidRDefault="001D0266" w:rsidP="005D7D3D">
            <w:pPr>
              <w:rPr>
                <w:rFonts w:ascii="Arial" w:hAnsi="Arial" w:cs="Arial"/>
                <w:b/>
                <w:sz w:val="18"/>
                <w:szCs w:val="18"/>
              </w:rPr>
            </w:pPr>
            <w:r>
              <w:rPr>
                <w:rFonts w:ascii="Arial" w:hAnsi="Arial" w:cs="Arial"/>
                <w:sz w:val="18"/>
                <w:szCs w:val="18"/>
              </w:rPr>
              <w:t>Emotional barriers to learning are supported and reduced leading to PP children making at least expected progress across a year group.</w:t>
            </w:r>
          </w:p>
        </w:tc>
        <w:tc>
          <w:tcPr>
            <w:tcW w:w="1984" w:type="dxa"/>
            <w:gridSpan w:val="2"/>
            <w:tcMar>
              <w:top w:w="57" w:type="dxa"/>
              <w:bottom w:w="57" w:type="dxa"/>
            </w:tcMar>
          </w:tcPr>
          <w:p w14:paraId="73B2992F" w14:textId="77777777" w:rsidR="00024429" w:rsidRPr="00484642" w:rsidRDefault="003D6692" w:rsidP="008A2D19">
            <w:pPr>
              <w:rPr>
                <w:rFonts w:ascii="Arial" w:hAnsi="Arial" w:cs="Arial"/>
                <w:sz w:val="18"/>
                <w:szCs w:val="18"/>
              </w:rPr>
            </w:pPr>
            <w:r w:rsidRPr="00484642">
              <w:rPr>
                <w:rFonts w:ascii="Arial" w:hAnsi="Arial" w:cs="Arial"/>
                <w:sz w:val="18"/>
                <w:szCs w:val="18"/>
              </w:rPr>
              <w:t xml:space="preserve">Targeted children with emotional barriers to learning and challenging/complicated home environments receive targeted intervention and </w:t>
            </w:r>
            <w:r w:rsidR="00E26563">
              <w:rPr>
                <w:rFonts w:ascii="Arial" w:hAnsi="Arial" w:cs="Arial"/>
                <w:sz w:val="18"/>
                <w:szCs w:val="18"/>
              </w:rPr>
              <w:t xml:space="preserve">nurture </w:t>
            </w:r>
            <w:r w:rsidRPr="00484642">
              <w:rPr>
                <w:rFonts w:ascii="Arial" w:hAnsi="Arial" w:cs="Arial"/>
                <w:sz w:val="18"/>
                <w:szCs w:val="18"/>
              </w:rPr>
              <w:t>activities.</w:t>
            </w:r>
          </w:p>
          <w:p w14:paraId="25AB829B" w14:textId="77777777" w:rsidR="00024429" w:rsidRDefault="00024429" w:rsidP="008A2D19">
            <w:pPr>
              <w:rPr>
                <w:rFonts w:ascii="Arial" w:hAnsi="Arial" w:cs="Arial"/>
                <w:b/>
                <w:sz w:val="18"/>
                <w:szCs w:val="18"/>
              </w:rPr>
            </w:pPr>
          </w:p>
          <w:p w14:paraId="3FBE48C1" w14:textId="77777777" w:rsidR="00024429" w:rsidRPr="00AE78F2" w:rsidRDefault="00024429" w:rsidP="008A2D19">
            <w:pPr>
              <w:rPr>
                <w:rFonts w:ascii="Arial" w:hAnsi="Arial" w:cs="Arial"/>
                <w:b/>
                <w:sz w:val="18"/>
                <w:szCs w:val="18"/>
              </w:rPr>
            </w:pPr>
          </w:p>
        </w:tc>
        <w:tc>
          <w:tcPr>
            <w:tcW w:w="4253" w:type="dxa"/>
            <w:tcMar>
              <w:top w:w="57" w:type="dxa"/>
              <w:bottom w:w="57" w:type="dxa"/>
            </w:tcMar>
          </w:tcPr>
          <w:p w14:paraId="01F9E2CB" w14:textId="77777777" w:rsidR="00F8455C" w:rsidRDefault="00F8455C" w:rsidP="00F8455C">
            <w:pPr>
              <w:pStyle w:val="Default"/>
              <w:rPr>
                <w:color w:val="auto"/>
                <w:sz w:val="18"/>
                <w:szCs w:val="18"/>
              </w:rPr>
            </w:pPr>
            <w:r>
              <w:rPr>
                <w:color w:val="auto"/>
                <w:sz w:val="18"/>
                <w:szCs w:val="18"/>
              </w:rPr>
              <w:t>Due to the school closures for Term 4 and 5</w:t>
            </w:r>
            <w:r w:rsidR="007821A0">
              <w:rPr>
                <w:color w:val="auto"/>
                <w:sz w:val="18"/>
                <w:szCs w:val="18"/>
              </w:rPr>
              <w:t>,</w:t>
            </w:r>
            <w:r>
              <w:rPr>
                <w:color w:val="auto"/>
                <w:sz w:val="18"/>
                <w:szCs w:val="18"/>
              </w:rPr>
              <w:t xml:space="preserve"> the full impact of the approaches put in place have been hard to measure. Therefore</w:t>
            </w:r>
            <w:r w:rsidR="007821A0">
              <w:rPr>
                <w:color w:val="auto"/>
                <w:sz w:val="18"/>
                <w:szCs w:val="18"/>
              </w:rPr>
              <w:t>,</w:t>
            </w:r>
            <w:r>
              <w:rPr>
                <w:color w:val="auto"/>
                <w:sz w:val="18"/>
                <w:szCs w:val="18"/>
              </w:rPr>
              <w:t xml:space="preserve"> this will be continuing going forward into academic year 2020-2021.</w:t>
            </w:r>
          </w:p>
          <w:p w14:paraId="6A7E2E94" w14:textId="77777777" w:rsidR="00F8455C" w:rsidRDefault="00F8455C" w:rsidP="00F8455C">
            <w:pPr>
              <w:pStyle w:val="Default"/>
              <w:rPr>
                <w:color w:val="auto"/>
                <w:sz w:val="18"/>
                <w:szCs w:val="18"/>
              </w:rPr>
            </w:pPr>
          </w:p>
          <w:p w14:paraId="05CDE3C0" w14:textId="77777777" w:rsidR="00E96007" w:rsidRDefault="003D6692" w:rsidP="009F25AC">
            <w:pPr>
              <w:pStyle w:val="Default"/>
              <w:rPr>
                <w:color w:val="auto"/>
                <w:sz w:val="18"/>
                <w:szCs w:val="18"/>
              </w:rPr>
            </w:pPr>
            <w:r>
              <w:rPr>
                <w:color w:val="auto"/>
                <w:sz w:val="18"/>
                <w:szCs w:val="18"/>
              </w:rPr>
              <w:t xml:space="preserve">Emotional barriers to learning have been prevalent for many children (PP and </w:t>
            </w:r>
            <w:r w:rsidR="009F25AC">
              <w:rPr>
                <w:color w:val="auto"/>
                <w:sz w:val="18"/>
                <w:szCs w:val="18"/>
              </w:rPr>
              <w:t>n</w:t>
            </w:r>
            <w:r>
              <w:rPr>
                <w:color w:val="auto"/>
                <w:sz w:val="18"/>
                <w:szCs w:val="18"/>
              </w:rPr>
              <w:t xml:space="preserve">on PP) due to the COVID-19 pandemic. The school has invested in additional support and resources to continue its work in this area. </w:t>
            </w:r>
          </w:p>
          <w:p w14:paraId="46A6EA28" w14:textId="77777777" w:rsidR="00F301C8" w:rsidRDefault="00F301C8" w:rsidP="009F25AC">
            <w:pPr>
              <w:pStyle w:val="Default"/>
              <w:rPr>
                <w:color w:val="auto"/>
                <w:sz w:val="18"/>
                <w:szCs w:val="18"/>
              </w:rPr>
            </w:pPr>
          </w:p>
          <w:p w14:paraId="0C71DD39" w14:textId="77777777" w:rsidR="00F301C8" w:rsidRDefault="00F301C8" w:rsidP="009F25AC">
            <w:pPr>
              <w:pStyle w:val="Default"/>
              <w:rPr>
                <w:color w:val="auto"/>
                <w:sz w:val="18"/>
                <w:szCs w:val="18"/>
              </w:rPr>
            </w:pPr>
          </w:p>
          <w:p w14:paraId="07407B46" w14:textId="77777777" w:rsidR="00F301C8" w:rsidRDefault="00F301C8" w:rsidP="009F25AC">
            <w:pPr>
              <w:pStyle w:val="Default"/>
              <w:rPr>
                <w:color w:val="auto"/>
                <w:sz w:val="18"/>
                <w:szCs w:val="18"/>
              </w:rPr>
            </w:pPr>
          </w:p>
          <w:p w14:paraId="4FC5DC4F" w14:textId="77777777" w:rsidR="00F301C8" w:rsidRDefault="00F301C8" w:rsidP="009F25AC">
            <w:pPr>
              <w:pStyle w:val="Default"/>
              <w:rPr>
                <w:color w:val="auto"/>
                <w:sz w:val="18"/>
                <w:szCs w:val="18"/>
              </w:rPr>
            </w:pPr>
          </w:p>
          <w:p w14:paraId="74A19F28" w14:textId="77777777" w:rsidR="00F301C8" w:rsidRDefault="00F301C8" w:rsidP="009F25AC">
            <w:pPr>
              <w:pStyle w:val="Default"/>
              <w:rPr>
                <w:color w:val="auto"/>
                <w:sz w:val="18"/>
                <w:szCs w:val="18"/>
              </w:rPr>
            </w:pPr>
          </w:p>
          <w:p w14:paraId="7763C746" w14:textId="77777777" w:rsidR="00F301C8" w:rsidRDefault="00F301C8" w:rsidP="009F25AC">
            <w:pPr>
              <w:pStyle w:val="Default"/>
              <w:rPr>
                <w:color w:val="auto"/>
                <w:sz w:val="18"/>
                <w:szCs w:val="18"/>
              </w:rPr>
            </w:pPr>
          </w:p>
          <w:p w14:paraId="49E0D179" w14:textId="77777777" w:rsidR="00F301C8" w:rsidRDefault="00F301C8" w:rsidP="009F25AC">
            <w:pPr>
              <w:pStyle w:val="Default"/>
              <w:rPr>
                <w:color w:val="auto"/>
                <w:sz w:val="18"/>
                <w:szCs w:val="18"/>
              </w:rPr>
            </w:pPr>
          </w:p>
          <w:p w14:paraId="50D0F156" w14:textId="77777777" w:rsidR="00F301C8" w:rsidRDefault="00F301C8" w:rsidP="009F25AC">
            <w:pPr>
              <w:pStyle w:val="Default"/>
              <w:rPr>
                <w:color w:val="auto"/>
                <w:sz w:val="18"/>
                <w:szCs w:val="18"/>
              </w:rPr>
            </w:pPr>
          </w:p>
          <w:p w14:paraId="7AC75D09" w14:textId="77777777" w:rsidR="00F301C8" w:rsidRDefault="00F301C8" w:rsidP="009F25AC">
            <w:pPr>
              <w:pStyle w:val="Default"/>
              <w:rPr>
                <w:color w:val="auto"/>
                <w:sz w:val="18"/>
                <w:szCs w:val="18"/>
              </w:rPr>
            </w:pPr>
          </w:p>
          <w:p w14:paraId="4D491895" w14:textId="77777777" w:rsidR="00F301C8" w:rsidRDefault="00F301C8" w:rsidP="009F25AC">
            <w:pPr>
              <w:pStyle w:val="Default"/>
              <w:rPr>
                <w:color w:val="auto"/>
                <w:sz w:val="18"/>
                <w:szCs w:val="18"/>
              </w:rPr>
            </w:pPr>
          </w:p>
          <w:p w14:paraId="0840DEC7" w14:textId="77777777" w:rsidR="00F301C8" w:rsidRDefault="00F301C8" w:rsidP="009F25AC">
            <w:pPr>
              <w:pStyle w:val="Default"/>
              <w:rPr>
                <w:color w:val="auto"/>
                <w:sz w:val="18"/>
                <w:szCs w:val="18"/>
              </w:rPr>
            </w:pPr>
          </w:p>
          <w:p w14:paraId="3BAF392E" w14:textId="77777777" w:rsidR="00F301C8" w:rsidRDefault="00F301C8" w:rsidP="009F25AC">
            <w:pPr>
              <w:pStyle w:val="Default"/>
              <w:rPr>
                <w:color w:val="auto"/>
                <w:sz w:val="18"/>
                <w:szCs w:val="18"/>
              </w:rPr>
            </w:pPr>
          </w:p>
          <w:p w14:paraId="4C317F17" w14:textId="77777777" w:rsidR="00F301C8" w:rsidRDefault="00F301C8" w:rsidP="009F25AC">
            <w:pPr>
              <w:pStyle w:val="Default"/>
              <w:rPr>
                <w:color w:val="auto"/>
                <w:sz w:val="18"/>
                <w:szCs w:val="18"/>
              </w:rPr>
            </w:pPr>
          </w:p>
          <w:p w14:paraId="21E565FB" w14:textId="77777777" w:rsidR="00F301C8" w:rsidRDefault="00F301C8" w:rsidP="009F25AC">
            <w:pPr>
              <w:pStyle w:val="Default"/>
              <w:rPr>
                <w:color w:val="auto"/>
                <w:sz w:val="18"/>
                <w:szCs w:val="18"/>
              </w:rPr>
            </w:pPr>
          </w:p>
          <w:p w14:paraId="788612BD" w14:textId="77777777" w:rsidR="00F301C8" w:rsidRDefault="00F301C8" w:rsidP="009F25AC">
            <w:pPr>
              <w:pStyle w:val="Default"/>
              <w:rPr>
                <w:color w:val="auto"/>
                <w:sz w:val="18"/>
                <w:szCs w:val="18"/>
              </w:rPr>
            </w:pPr>
          </w:p>
          <w:p w14:paraId="4A89E494" w14:textId="77777777" w:rsidR="00F301C8" w:rsidRDefault="00F301C8" w:rsidP="009F25AC">
            <w:pPr>
              <w:pStyle w:val="Default"/>
              <w:rPr>
                <w:color w:val="auto"/>
                <w:sz w:val="18"/>
                <w:szCs w:val="18"/>
              </w:rPr>
            </w:pPr>
          </w:p>
          <w:p w14:paraId="2712EECA" w14:textId="77777777" w:rsidR="00F301C8" w:rsidRDefault="00F301C8" w:rsidP="009F25AC">
            <w:pPr>
              <w:pStyle w:val="Default"/>
              <w:rPr>
                <w:color w:val="auto"/>
                <w:sz w:val="18"/>
                <w:szCs w:val="18"/>
              </w:rPr>
            </w:pPr>
          </w:p>
          <w:p w14:paraId="1C5F79E0" w14:textId="77777777" w:rsidR="00F301C8" w:rsidRDefault="00F301C8" w:rsidP="009F25AC">
            <w:pPr>
              <w:pStyle w:val="Default"/>
              <w:rPr>
                <w:color w:val="auto"/>
                <w:sz w:val="18"/>
                <w:szCs w:val="18"/>
              </w:rPr>
            </w:pPr>
          </w:p>
          <w:p w14:paraId="15D34C96" w14:textId="77777777" w:rsidR="00F301C8" w:rsidRDefault="00F301C8" w:rsidP="009F25AC">
            <w:pPr>
              <w:pStyle w:val="Default"/>
              <w:rPr>
                <w:color w:val="auto"/>
                <w:sz w:val="18"/>
                <w:szCs w:val="18"/>
              </w:rPr>
            </w:pPr>
          </w:p>
          <w:p w14:paraId="662DD189" w14:textId="77777777" w:rsidR="00F301C8" w:rsidRDefault="00F301C8" w:rsidP="009F25AC">
            <w:pPr>
              <w:pStyle w:val="Default"/>
              <w:rPr>
                <w:color w:val="auto"/>
                <w:sz w:val="18"/>
                <w:szCs w:val="18"/>
              </w:rPr>
            </w:pPr>
          </w:p>
          <w:p w14:paraId="06CC53B5" w14:textId="77777777" w:rsidR="00F301C8" w:rsidRPr="006C7C85" w:rsidRDefault="00F301C8" w:rsidP="009F25AC">
            <w:pPr>
              <w:pStyle w:val="Default"/>
              <w:rPr>
                <w:color w:val="auto"/>
                <w:sz w:val="18"/>
                <w:szCs w:val="18"/>
              </w:rPr>
            </w:pPr>
          </w:p>
        </w:tc>
        <w:tc>
          <w:tcPr>
            <w:tcW w:w="5103" w:type="dxa"/>
            <w:tcMar>
              <w:top w:w="57" w:type="dxa"/>
              <w:bottom w:w="57" w:type="dxa"/>
            </w:tcMar>
          </w:tcPr>
          <w:p w14:paraId="67B3FF8C" w14:textId="77777777" w:rsidR="001445DF" w:rsidRPr="006C7C85" w:rsidRDefault="001445DF" w:rsidP="008A2D19">
            <w:pPr>
              <w:pStyle w:val="Default"/>
              <w:rPr>
                <w:color w:val="auto"/>
                <w:sz w:val="18"/>
                <w:szCs w:val="18"/>
              </w:rPr>
            </w:pPr>
            <w:r>
              <w:rPr>
                <w:color w:val="auto"/>
                <w:sz w:val="18"/>
                <w:szCs w:val="18"/>
              </w:rPr>
              <w:t>In light of children having missed a significant period of time in school learning</w:t>
            </w:r>
            <w:r w:rsidR="003D6692">
              <w:rPr>
                <w:color w:val="auto"/>
                <w:sz w:val="18"/>
                <w:szCs w:val="18"/>
              </w:rPr>
              <w:t xml:space="preserve"> and school support</w:t>
            </w:r>
            <w:r w:rsidR="007821A0">
              <w:rPr>
                <w:color w:val="auto"/>
                <w:sz w:val="18"/>
                <w:szCs w:val="18"/>
              </w:rPr>
              <w:t>,</w:t>
            </w:r>
            <w:r>
              <w:rPr>
                <w:color w:val="auto"/>
                <w:sz w:val="18"/>
                <w:szCs w:val="18"/>
              </w:rPr>
              <w:t xml:space="preserve"> we will con</w:t>
            </w:r>
            <w:r w:rsidR="003D6692">
              <w:rPr>
                <w:color w:val="auto"/>
                <w:sz w:val="18"/>
                <w:szCs w:val="18"/>
              </w:rPr>
              <w:t>tinue this approach and continue to invest in resources that we feel will support this initiative.</w:t>
            </w:r>
          </w:p>
        </w:tc>
        <w:tc>
          <w:tcPr>
            <w:tcW w:w="1417" w:type="dxa"/>
          </w:tcPr>
          <w:p w14:paraId="7F5F91EB" w14:textId="77777777" w:rsidR="002652D1" w:rsidRPr="006C7C85" w:rsidRDefault="00956922" w:rsidP="008A2D19">
            <w:pPr>
              <w:rPr>
                <w:rFonts w:ascii="Arial" w:hAnsi="Arial" w:cs="Arial"/>
                <w:sz w:val="18"/>
                <w:szCs w:val="18"/>
              </w:rPr>
            </w:pPr>
            <w:r>
              <w:rPr>
                <w:rFonts w:ascii="Arial" w:hAnsi="Arial" w:cs="Arial"/>
                <w:sz w:val="18"/>
                <w:szCs w:val="18"/>
              </w:rPr>
              <w:t>£2140</w:t>
            </w:r>
          </w:p>
        </w:tc>
      </w:tr>
      <w:tr w:rsidR="00856332" w:rsidRPr="002954A6" w14:paraId="776D1110" w14:textId="77777777" w:rsidTr="008A2D19">
        <w:trPr>
          <w:trHeight w:hRule="exact" w:val="312"/>
        </w:trPr>
        <w:tc>
          <w:tcPr>
            <w:tcW w:w="15310" w:type="dxa"/>
            <w:gridSpan w:val="6"/>
            <w:tcMar>
              <w:top w:w="57" w:type="dxa"/>
              <w:bottom w:w="57" w:type="dxa"/>
            </w:tcMar>
          </w:tcPr>
          <w:p w14:paraId="64FA7526" w14:textId="77777777" w:rsidR="00856332" w:rsidRPr="002954A6" w:rsidRDefault="00856332" w:rsidP="008A2D19">
            <w:pPr>
              <w:pStyle w:val="ListParagraph"/>
              <w:numPr>
                <w:ilvl w:val="0"/>
                <w:numId w:val="3"/>
              </w:numPr>
              <w:ind w:left="426" w:hanging="142"/>
              <w:rPr>
                <w:rFonts w:ascii="Arial" w:hAnsi="Arial" w:cs="Arial"/>
                <w:b/>
              </w:rPr>
            </w:pPr>
            <w:r w:rsidRPr="002954A6">
              <w:rPr>
                <w:rFonts w:ascii="Arial" w:hAnsi="Arial" w:cs="Arial"/>
                <w:b/>
              </w:rPr>
              <w:t>Targeted support</w:t>
            </w:r>
          </w:p>
        </w:tc>
      </w:tr>
      <w:tr w:rsidR="00856332" w:rsidRPr="002954A6" w14:paraId="0525A66D" w14:textId="77777777" w:rsidTr="008A2D19">
        <w:tc>
          <w:tcPr>
            <w:tcW w:w="2802" w:type="dxa"/>
            <w:gridSpan w:val="2"/>
            <w:tcMar>
              <w:top w:w="57" w:type="dxa"/>
              <w:bottom w:w="57" w:type="dxa"/>
            </w:tcMar>
          </w:tcPr>
          <w:p w14:paraId="2E347FFC" w14:textId="77777777" w:rsidR="00856332" w:rsidRPr="002954A6" w:rsidRDefault="00856332" w:rsidP="008A2D19">
            <w:pPr>
              <w:rPr>
                <w:rFonts w:ascii="Arial" w:hAnsi="Arial" w:cs="Arial"/>
                <w:b/>
              </w:rPr>
            </w:pPr>
            <w:r w:rsidRPr="002954A6">
              <w:rPr>
                <w:rFonts w:ascii="Arial" w:hAnsi="Arial" w:cs="Arial"/>
                <w:b/>
              </w:rPr>
              <w:t>Desired outcome</w:t>
            </w:r>
          </w:p>
        </w:tc>
        <w:tc>
          <w:tcPr>
            <w:tcW w:w="1735" w:type="dxa"/>
            <w:tcMar>
              <w:top w:w="57" w:type="dxa"/>
              <w:bottom w:w="57" w:type="dxa"/>
            </w:tcMar>
          </w:tcPr>
          <w:p w14:paraId="2F1EB30D" w14:textId="77777777" w:rsidR="00856332" w:rsidRPr="002954A6" w:rsidRDefault="00856332" w:rsidP="008A2D19">
            <w:pPr>
              <w:rPr>
                <w:rFonts w:ascii="Arial" w:hAnsi="Arial" w:cs="Arial"/>
                <w:b/>
              </w:rPr>
            </w:pPr>
            <w:r w:rsidRPr="002954A6">
              <w:rPr>
                <w:rFonts w:ascii="Arial" w:hAnsi="Arial" w:cs="Arial"/>
                <w:b/>
              </w:rPr>
              <w:t xml:space="preserve">Chosen </w:t>
            </w:r>
            <w:r w:rsidRPr="008A2D19">
              <w:rPr>
                <w:rFonts w:ascii="Arial" w:hAnsi="Arial" w:cs="Arial"/>
                <w:b/>
                <w:sz w:val="18"/>
                <w:szCs w:val="18"/>
              </w:rPr>
              <w:t>action/approach</w:t>
            </w:r>
          </w:p>
        </w:tc>
        <w:tc>
          <w:tcPr>
            <w:tcW w:w="4253" w:type="dxa"/>
            <w:tcMar>
              <w:top w:w="57" w:type="dxa"/>
              <w:bottom w:w="57" w:type="dxa"/>
            </w:tcMar>
          </w:tcPr>
          <w:p w14:paraId="47C7BEA8" w14:textId="77777777" w:rsidR="00856332" w:rsidRPr="002954A6" w:rsidRDefault="00856332" w:rsidP="008A2D19">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54EA1111" w14:textId="77777777" w:rsidR="00856332" w:rsidRPr="002954A6" w:rsidRDefault="00856332" w:rsidP="008A2D19">
            <w:pPr>
              <w:rPr>
                <w:rFonts w:ascii="Arial" w:hAnsi="Arial" w:cs="Arial"/>
                <w:b/>
              </w:rPr>
            </w:pPr>
            <w:r w:rsidRPr="002954A6">
              <w:rPr>
                <w:rFonts w:ascii="Arial" w:hAnsi="Arial" w:cs="Arial"/>
                <w:b/>
              </w:rPr>
              <w:t xml:space="preserve">Lessons learned </w:t>
            </w:r>
          </w:p>
          <w:p w14:paraId="329D9171" w14:textId="77777777" w:rsidR="00856332" w:rsidRPr="002954A6" w:rsidRDefault="00856332" w:rsidP="008A2D19">
            <w:pPr>
              <w:rPr>
                <w:rFonts w:ascii="Arial" w:hAnsi="Arial" w:cs="Arial"/>
                <w:b/>
              </w:rPr>
            </w:pPr>
            <w:r w:rsidRPr="002954A6">
              <w:rPr>
                <w:rFonts w:ascii="Arial" w:hAnsi="Arial" w:cs="Arial"/>
              </w:rPr>
              <w:t>(and whether you will continue with this approach)</w:t>
            </w:r>
          </w:p>
        </w:tc>
        <w:tc>
          <w:tcPr>
            <w:tcW w:w="1417" w:type="dxa"/>
          </w:tcPr>
          <w:p w14:paraId="61E174D7" w14:textId="77777777" w:rsidR="00856332" w:rsidRDefault="00856332" w:rsidP="008A2D19">
            <w:pPr>
              <w:rPr>
                <w:rFonts w:ascii="Arial" w:hAnsi="Arial" w:cs="Arial"/>
                <w:b/>
              </w:rPr>
            </w:pPr>
            <w:r w:rsidRPr="002954A6">
              <w:rPr>
                <w:rFonts w:ascii="Arial" w:hAnsi="Arial" w:cs="Arial"/>
                <w:b/>
              </w:rPr>
              <w:t>Cost</w:t>
            </w:r>
          </w:p>
          <w:p w14:paraId="214C3F50" w14:textId="77777777" w:rsidR="009932E0" w:rsidRPr="002954A6" w:rsidRDefault="009932E0" w:rsidP="009932E0">
            <w:pPr>
              <w:rPr>
                <w:rFonts w:ascii="Arial" w:hAnsi="Arial" w:cs="Arial"/>
                <w:b/>
              </w:rPr>
            </w:pPr>
            <w:r w:rsidRPr="009932E0">
              <w:rPr>
                <w:rFonts w:ascii="Arial" w:hAnsi="Arial" w:cs="Arial"/>
              </w:rPr>
              <w:t>£</w:t>
            </w:r>
            <w:r w:rsidR="00956922">
              <w:rPr>
                <w:rFonts w:ascii="Arial" w:hAnsi="Arial" w:cs="Arial"/>
              </w:rPr>
              <w:t>5000</w:t>
            </w:r>
          </w:p>
        </w:tc>
      </w:tr>
      <w:tr w:rsidR="00856332" w:rsidRPr="002954A6" w14:paraId="28EBE9B7" w14:textId="77777777" w:rsidTr="000833A1">
        <w:trPr>
          <w:trHeight w:hRule="exact" w:val="4603"/>
        </w:trPr>
        <w:tc>
          <w:tcPr>
            <w:tcW w:w="2802" w:type="dxa"/>
            <w:gridSpan w:val="2"/>
            <w:tcMar>
              <w:top w:w="57" w:type="dxa"/>
              <w:bottom w:w="57" w:type="dxa"/>
            </w:tcMar>
          </w:tcPr>
          <w:p w14:paraId="106E4638" w14:textId="77777777" w:rsidR="00856332" w:rsidRPr="00004FB6" w:rsidRDefault="00AA2F34" w:rsidP="00AA2F34">
            <w:pPr>
              <w:rPr>
                <w:rFonts w:ascii="Arial" w:hAnsi="Arial" w:cs="Arial"/>
                <w:sz w:val="18"/>
                <w:szCs w:val="18"/>
              </w:rPr>
            </w:pPr>
            <w:r>
              <w:rPr>
                <w:rFonts w:ascii="Arial" w:hAnsi="Arial" w:cs="Arial"/>
                <w:sz w:val="18"/>
                <w:szCs w:val="18"/>
              </w:rPr>
              <w:lastRenderedPageBreak/>
              <w:t>Pupils eligible for PP make more than expected/rapid progress across each year group in maths.</w:t>
            </w:r>
          </w:p>
        </w:tc>
        <w:tc>
          <w:tcPr>
            <w:tcW w:w="1735" w:type="dxa"/>
            <w:tcMar>
              <w:top w:w="57" w:type="dxa"/>
              <w:bottom w:w="57" w:type="dxa"/>
            </w:tcMar>
          </w:tcPr>
          <w:p w14:paraId="718882AB" w14:textId="77777777" w:rsidR="00856332" w:rsidRDefault="00AA2F34" w:rsidP="005A6960">
            <w:pPr>
              <w:rPr>
                <w:rFonts w:ascii="Arial" w:hAnsi="Arial" w:cs="Arial"/>
                <w:sz w:val="18"/>
                <w:szCs w:val="18"/>
              </w:rPr>
            </w:pPr>
            <w:r>
              <w:rPr>
                <w:rFonts w:ascii="Arial" w:hAnsi="Arial" w:cs="Arial"/>
                <w:sz w:val="18"/>
                <w:szCs w:val="18"/>
              </w:rPr>
              <w:t>Identified PP children with low maths attainment and progress data.</w:t>
            </w:r>
          </w:p>
          <w:p w14:paraId="1D09E065" w14:textId="77777777" w:rsidR="00AA2F34" w:rsidRDefault="00AA2F34" w:rsidP="005A6960">
            <w:pPr>
              <w:rPr>
                <w:rFonts w:ascii="Arial" w:hAnsi="Arial" w:cs="Arial"/>
                <w:sz w:val="18"/>
                <w:szCs w:val="18"/>
              </w:rPr>
            </w:pPr>
          </w:p>
          <w:p w14:paraId="1EF2495A" w14:textId="77777777" w:rsidR="00AA2F34" w:rsidRPr="00AA2F34" w:rsidRDefault="00AA2F34" w:rsidP="00E26563">
            <w:pPr>
              <w:rPr>
                <w:rFonts w:ascii="Arial" w:hAnsi="Arial" w:cs="Arial"/>
                <w:sz w:val="18"/>
                <w:szCs w:val="18"/>
              </w:rPr>
            </w:pPr>
            <w:r>
              <w:rPr>
                <w:rFonts w:ascii="Arial" w:hAnsi="Arial" w:cs="Arial"/>
                <w:sz w:val="18"/>
                <w:szCs w:val="18"/>
              </w:rPr>
              <w:t xml:space="preserve">Weekly small group booster sessions focusing on targeted areas of skill development. Weekly focused TA support focused on key basic skills through Personalised Learning approach. </w:t>
            </w:r>
            <w:proofErr w:type="spellStart"/>
            <w:r>
              <w:rPr>
                <w:rFonts w:ascii="Arial" w:hAnsi="Arial" w:cs="Arial"/>
                <w:i/>
                <w:sz w:val="18"/>
                <w:szCs w:val="18"/>
              </w:rPr>
              <w:t>Nessy</w:t>
            </w:r>
            <w:proofErr w:type="spellEnd"/>
            <w:r>
              <w:rPr>
                <w:rFonts w:ascii="Arial" w:hAnsi="Arial" w:cs="Arial"/>
                <w:i/>
                <w:sz w:val="18"/>
                <w:szCs w:val="18"/>
              </w:rPr>
              <w:t xml:space="preserve"> </w:t>
            </w:r>
            <w:r>
              <w:rPr>
                <w:rFonts w:ascii="Arial" w:hAnsi="Arial" w:cs="Arial"/>
                <w:sz w:val="18"/>
                <w:szCs w:val="18"/>
              </w:rPr>
              <w:t>accounts for targeted children.</w:t>
            </w:r>
          </w:p>
        </w:tc>
        <w:tc>
          <w:tcPr>
            <w:tcW w:w="4253" w:type="dxa"/>
            <w:tcMar>
              <w:top w:w="57" w:type="dxa"/>
              <w:bottom w:w="57" w:type="dxa"/>
            </w:tcMar>
          </w:tcPr>
          <w:p w14:paraId="4FF4C02F" w14:textId="77777777" w:rsidR="007E49DF" w:rsidRDefault="00AA2F34" w:rsidP="007E49DF">
            <w:pPr>
              <w:pStyle w:val="Default"/>
              <w:rPr>
                <w:color w:val="auto"/>
                <w:sz w:val="18"/>
                <w:szCs w:val="18"/>
              </w:rPr>
            </w:pPr>
            <w:r>
              <w:rPr>
                <w:color w:val="auto"/>
                <w:sz w:val="18"/>
                <w:szCs w:val="18"/>
              </w:rPr>
              <w:t>Due to the school closures from 20/3/20 the full impact of the approaches put in place have been hard to measure. Therefore, this will continue going forward into 2020/2021.</w:t>
            </w:r>
          </w:p>
          <w:p w14:paraId="7B7DB7A4" w14:textId="77777777" w:rsidR="00AA2F34" w:rsidRDefault="00AA2F34" w:rsidP="007E49DF">
            <w:pPr>
              <w:pStyle w:val="Default"/>
              <w:rPr>
                <w:color w:val="auto"/>
                <w:sz w:val="18"/>
                <w:szCs w:val="18"/>
              </w:rPr>
            </w:pPr>
          </w:p>
          <w:p w14:paraId="20FB165A" w14:textId="77777777" w:rsidR="00AA2F34" w:rsidRPr="00F812C6" w:rsidRDefault="00AA2F34" w:rsidP="007E49DF">
            <w:pPr>
              <w:pStyle w:val="Default"/>
              <w:rPr>
                <w:color w:val="auto"/>
                <w:sz w:val="18"/>
                <w:szCs w:val="18"/>
              </w:rPr>
            </w:pPr>
            <w:r>
              <w:rPr>
                <w:color w:val="auto"/>
                <w:sz w:val="18"/>
                <w:szCs w:val="18"/>
              </w:rPr>
              <w:t>Targeted children had made good progress by mid-year.</w:t>
            </w:r>
          </w:p>
        </w:tc>
        <w:tc>
          <w:tcPr>
            <w:tcW w:w="5103" w:type="dxa"/>
            <w:tcMar>
              <w:top w:w="57" w:type="dxa"/>
              <w:bottom w:w="57" w:type="dxa"/>
            </w:tcMar>
          </w:tcPr>
          <w:p w14:paraId="5B953344" w14:textId="77777777" w:rsidR="00856332" w:rsidRPr="002B530A" w:rsidRDefault="00AA2F34" w:rsidP="008A2D19">
            <w:pPr>
              <w:rPr>
                <w:rFonts w:ascii="Arial" w:hAnsi="Arial" w:cs="Arial"/>
                <w:sz w:val="18"/>
                <w:szCs w:val="18"/>
                <w:highlight w:val="yellow"/>
              </w:rPr>
            </w:pPr>
            <w:r>
              <w:rPr>
                <w:rFonts w:ascii="Arial" w:hAnsi="Arial" w:cs="Arial"/>
                <w:sz w:val="18"/>
                <w:szCs w:val="18"/>
              </w:rPr>
              <w:t>In light of children having missed a significant period of time in school learning, we will continue this approach and provide additional training for Class Teachers in the next academic year.</w:t>
            </w:r>
          </w:p>
        </w:tc>
        <w:tc>
          <w:tcPr>
            <w:tcW w:w="1417" w:type="dxa"/>
          </w:tcPr>
          <w:p w14:paraId="05DC96DE" w14:textId="77777777" w:rsidR="00EE5694" w:rsidRPr="00EE5694" w:rsidRDefault="00EE5694" w:rsidP="00EE5694">
            <w:pPr>
              <w:rPr>
                <w:rFonts w:ascii="Arial" w:hAnsi="Arial" w:cs="Arial"/>
                <w:sz w:val="18"/>
                <w:szCs w:val="18"/>
              </w:rPr>
            </w:pPr>
          </w:p>
          <w:p w14:paraId="7A9469FC" w14:textId="77777777" w:rsidR="00AA2F34" w:rsidRPr="002B530A" w:rsidRDefault="00EE5694" w:rsidP="00AA2F34">
            <w:pPr>
              <w:rPr>
                <w:rFonts w:ascii="Arial" w:hAnsi="Arial" w:cs="Arial"/>
                <w:sz w:val="18"/>
                <w:szCs w:val="18"/>
              </w:rPr>
            </w:pPr>
            <w:r w:rsidRPr="00EE5694">
              <w:rPr>
                <w:rFonts w:ascii="Arial" w:hAnsi="Arial" w:cs="Arial"/>
                <w:sz w:val="18"/>
                <w:szCs w:val="18"/>
              </w:rPr>
              <w:t xml:space="preserve"> </w:t>
            </w:r>
          </w:p>
          <w:p w14:paraId="2AB2D040" w14:textId="77777777" w:rsidR="008A2D19" w:rsidRPr="002B530A" w:rsidRDefault="008A2D19" w:rsidP="00EE5694">
            <w:pPr>
              <w:rPr>
                <w:rFonts w:ascii="Arial" w:hAnsi="Arial" w:cs="Arial"/>
                <w:sz w:val="18"/>
                <w:szCs w:val="18"/>
                <w:highlight w:val="yellow"/>
              </w:rPr>
            </w:pPr>
          </w:p>
        </w:tc>
      </w:tr>
    </w:tbl>
    <w:p w14:paraId="7D71C960" w14:textId="77777777" w:rsidR="0034488B" w:rsidRDefault="0034488B" w:rsidP="003A1AC9">
      <w:pPr>
        <w:rPr>
          <w:rFonts w:ascii="Arial" w:hAnsi="Arial" w:cs="Arial"/>
        </w:rPr>
      </w:pPr>
    </w:p>
    <w:p w14:paraId="1147550C" w14:textId="77777777" w:rsidR="0034488B" w:rsidRPr="002954A6" w:rsidRDefault="0034488B" w:rsidP="003A1AC9">
      <w:pPr>
        <w:rPr>
          <w:rFonts w:ascii="Arial" w:hAnsi="Arial" w:cs="Arial"/>
        </w:rPr>
      </w:pPr>
    </w:p>
    <w:p w14:paraId="789679DC" w14:textId="77777777" w:rsidR="003A1AC9" w:rsidRDefault="003A1AC9" w:rsidP="003A1AC9"/>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3A1AC9" w:rsidRPr="002954A6" w14:paraId="56ECBA61" w14:textId="77777777" w:rsidTr="009238F5">
        <w:trPr>
          <w:trHeight w:hRule="exact" w:val="312"/>
        </w:trPr>
        <w:tc>
          <w:tcPr>
            <w:tcW w:w="14992" w:type="dxa"/>
            <w:gridSpan w:val="5"/>
            <w:tcMar>
              <w:top w:w="57" w:type="dxa"/>
              <w:bottom w:w="57" w:type="dxa"/>
            </w:tcMar>
          </w:tcPr>
          <w:p w14:paraId="3FCDD838" w14:textId="77777777" w:rsidR="003A1AC9" w:rsidRPr="002954A6" w:rsidRDefault="003A1AC9" w:rsidP="003A1AC9">
            <w:pPr>
              <w:pStyle w:val="ListParagraph"/>
              <w:numPr>
                <w:ilvl w:val="0"/>
                <w:numId w:val="3"/>
              </w:numPr>
              <w:ind w:left="426" w:hanging="142"/>
              <w:rPr>
                <w:rFonts w:ascii="Arial" w:hAnsi="Arial" w:cs="Arial"/>
                <w:b/>
              </w:rPr>
            </w:pPr>
            <w:r w:rsidRPr="002954A6">
              <w:rPr>
                <w:rFonts w:ascii="Arial" w:hAnsi="Arial" w:cs="Arial"/>
                <w:b/>
              </w:rPr>
              <w:t>Other approaches</w:t>
            </w:r>
          </w:p>
        </w:tc>
      </w:tr>
      <w:tr w:rsidR="003A1AC9" w:rsidRPr="002954A6" w14:paraId="2E4A44AA" w14:textId="77777777" w:rsidTr="009238F5">
        <w:tc>
          <w:tcPr>
            <w:tcW w:w="2235" w:type="dxa"/>
            <w:tcMar>
              <w:top w:w="57" w:type="dxa"/>
              <w:bottom w:w="57" w:type="dxa"/>
            </w:tcMar>
          </w:tcPr>
          <w:p w14:paraId="52B6F381" w14:textId="77777777" w:rsidR="003A1AC9" w:rsidRPr="002954A6" w:rsidRDefault="003A1AC9" w:rsidP="009238F5">
            <w:pPr>
              <w:rPr>
                <w:rFonts w:ascii="Arial" w:hAnsi="Arial" w:cs="Arial"/>
                <w:b/>
              </w:rPr>
            </w:pPr>
            <w:r w:rsidRPr="002954A6">
              <w:rPr>
                <w:rFonts w:ascii="Arial" w:hAnsi="Arial" w:cs="Arial"/>
                <w:b/>
              </w:rPr>
              <w:t>Desired outcome</w:t>
            </w:r>
          </w:p>
        </w:tc>
        <w:tc>
          <w:tcPr>
            <w:tcW w:w="1984" w:type="dxa"/>
            <w:tcMar>
              <w:top w:w="57" w:type="dxa"/>
              <w:bottom w:w="57" w:type="dxa"/>
            </w:tcMar>
          </w:tcPr>
          <w:p w14:paraId="4FA874A7" w14:textId="77777777" w:rsidR="003A1AC9" w:rsidRPr="002954A6" w:rsidRDefault="003A1AC9" w:rsidP="009238F5">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C900DE0" w14:textId="77777777" w:rsidR="003A1AC9" w:rsidRPr="002954A6" w:rsidRDefault="003A1AC9" w:rsidP="009238F5">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7110BC" w14:textId="77777777" w:rsidR="003A1AC9" w:rsidRPr="002954A6" w:rsidRDefault="003A1AC9" w:rsidP="009238F5">
            <w:pPr>
              <w:rPr>
                <w:rFonts w:ascii="Arial" w:hAnsi="Arial" w:cs="Arial"/>
                <w:b/>
              </w:rPr>
            </w:pPr>
            <w:r w:rsidRPr="002954A6">
              <w:rPr>
                <w:rFonts w:ascii="Arial" w:hAnsi="Arial" w:cs="Arial"/>
                <w:b/>
              </w:rPr>
              <w:t xml:space="preserve">Lessons learned </w:t>
            </w:r>
          </w:p>
          <w:p w14:paraId="459BC547" w14:textId="77777777" w:rsidR="003A1AC9" w:rsidRPr="002954A6" w:rsidRDefault="003A1AC9" w:rsidP="009238F5">
            <w:pPr>
              <w:rPr>
                <w:rFonts w:ascii="Arial" w:hAnsi="Arial" w:cs="Arial"/>
                <w:b/>
              </w:rPr>
            </w:pPr>
            <w:r w:rsidRPr="002954A6">
              <w:rPr>
                <w:rFonts w:ascii="Arial" w:hAnsi="Arial" w:cs="Arial"/>
              </w:rPr>
              <w:t>(and whether you will continue with this approach)</w:t>
            </w:r>
          </w:p>
        </w:tc>
        <w:tc>
          <w:tcPr>
            <w:tcW w:w="1417" w:type="dxa"/>
          </w:tcPr>
          <w:p w14:paraId="03EC0B7D" w14:textId="77777777" w:rsidR="003A1AC9" w:rsidRDefault="003A1AC9" w:rsidP="009238F5">
            <w:pPr>
              <w:rPr>
                <w:rFonts w:ascii="Arial" w:hAnsi="Arial" w:cs="Arial"/>
                <w:b/>
              </w:rPr>
            </w:pPr>
            <w:r w:rsidRPr="002954A6">
              <w:rPr>
                <w:rFonts w:ascii="Arial" w:hAnsi="Arial" w:cs="Arial"/>
                <w:b/>
              </w:rPr>
              <w:t>Cost</w:t>
            </w:r>
          </w:p>
          <w:p w14:paraId="118173F5" w14:textId="77777777" w:rsidR="009932E0" w:rsidRPr="002954A6" w:rsidRDefault="00956922" w:rsidP="009238F5">
            <w:pPr>
              <w:rPr>
                <w:rFonts w:ascii="Arial" w:hAnsi="Arial" w:cs="Arial"/>
                <w:b/>
              </w:rPr>
            </w:pPr>
            <w:r>
              <w:rPr>
                <w:rFonts w:ascii="Arial" w:hAnsi="Arial" w:cs="Arial"/>
              </w:rPr>
              <w:t>£5000</w:t>
            </w:r>
          </w:p>
        </w:tc>
      </w:tr>
      <w:tr w:rsidR="00595849" w:rsidRPr="00AE78F2" w14:paraId="6282B9EE" w14:textId="77777777" w:rsidTr="000833A1">
        <w:trPr>
          <w:trHeight w:hRule="exact" w:val="2477"/>
        </w:trPr>
        <w:tc>
          <w:tcPr>
            <w:tcW w:w="2235" w:type="dxa"/>
            <w:tcMar>
              <w:top w:w="57" w:type="dxa"/>
              <w:bottom w:w="57" w:type="dxa"/>
            </w:tcMar>
          </w:tcPr>
          <w:p w14:paraId="7238EC3F" w14:textId="77777777" w:rsidR="00595849" w:rsidRPr="00A8410E" w:rsidRDefault="0012597E" w:rsidP="00A8410E">
            <w:pPr>
              <w:rPr>
                <w:rFonts w:ascii="Arial" w:hAnsi="Arial" w:cs="Arial"/>
                <w:sz w:val="18"/>
                <w:szCs w:val="18"/>
              </w:rPr>
            </w:pPr>
            <w:r>
              <w:rPr>
                <w:rFonts w:ascii="Arial" w:hAnsi="Arial" w:cs="Arial"/>
                <w:sz w:val="18"/>
                <w:szCs w:val="18"/>
              </w:rPr>
              <w:lastRenderedPageBreak/>
              <w:t>Pupils eligible for PP make more than expected/rapid progress across each year group in writing.</w:t>
            </w:r>
          </w:p>
        </w:tc>
        <w:tc>
          <w:tcPr>
            <w:tcW w:w="1984" w:type="dxa"/>
            <w:tcMar>
              <w:top w:w="57" w:type="dxa"/>
              <w:bottom w:w="57" w:type="dxa"/>
            </w:tcMar>
          </w:tcPr>
          <w:p w14:paraId="0CCC1976" w14:textId="77777777" w:rsidR="004A08E9" w:rsidRPr="004A08E9" w:rsidRDefault="0012597E" w:rsidP="002E6BBC">
            <w:pPr>
              <w:rPr>
                <w:rFonts w:ascii="Arial" w:hAnsi="Arial" w:cs="Arial"/>
                <w:sz w:val="18"/>
                <w:szCs w:val="18"/>
              </w:rPr>
            </w:pPr>
            <w:r>
              <w:rPr>
                <w:rFonts w:ascii="Arial" w:hAnsi="Arial" w:cs="Arial"/>
                <w:sz w:val="18"/>
                <w:szCs w:val="18"/>
              </w:rPr>
              <w:t>Weekly small group booster sessions. Weekly focused TA support on key basic skills in writing.</w:t>
            </w:r>
          </w:p>
          <w:p w14:paraId="0CF97EFD" w14:textId="77777777" w:rsidR="004A08E9" w:rsidRPr="009A2FB6" w:rsidRDefault="009F25AC" w:rsidP="002E6BBC">
            <w:pPr>
              <w:rPr>
                <w:rFonts w:ascii="Arial" w:hAnsi="Arial" w:cs="Arial"/>
                <w:sz w:val="18"/>
                <w:szCs w:val="18"/>
                <w:highlight w:val="yellow"/>
              </w:rPr>
            </w:pPr>
            <w:r w:rsidRPr="009F25AC">
              <w:rPr>
                <w:rFonts w:ascii="Arial" w:hAnsi="Arial" w:cs="Arial"/>
                <w:sz w:val="18"/>
                <w:szCs w:val="18"/>
              </w:rPr>
              <w:t>Personalised Learning to Read.</w:t>
            </w:r>
          </w:p>
        </w:tc>
        <w:tc>
          <w:tcPr>
            <w:tcW w:w="4253" w:type="dxa"/>
            <w:tcMar>
              <w:top w:w="57" w:type="dxa"/>
              <w:bottom w:w="57" w:type="dxa"/>
            </w:tcMar>
          </w:tcPr>
          <w:p w14:paraId="5A896F73" w14:textId="77777777" w:rsidR="00476146" w:rsidRDefault="0012597E" w:rsidP="00FA139C">
            <w:pPr>
              <w:pStyle w:val="Default"/>
              <w:rPr>
                <w:color w:val="auto"/>
                <w:sz w:val="18"/>
                <w:szCs w:val="18"/>
              </w:rPr>
            </w:pPr>
            <w:r>
              <w:rPr>
                <w:color w:val="auto"/>
                <w:sz w:val="18"/>
                <w:szCs w:val="18"/>
              </w:rPr>
              <w:t xml:space="preserve">Targeted children were beginning to make progress in writing by the mid-year point. </w:t>
            </w:r>
            <w:r w:rsidR="00FA139C">
              <w:rPr>
                <w:color w:val="auto"/>
                <w:sz w:val="18"/>
                <w:szCs w:val="18"/>
              </w:rPr>
              <w:t>Due to the school closures for Term 4 and Term 5</w:t>
            </w:r>
            <w:r w:rsidR="00A242CE">
              <w:rPr>
                <w:color w:val="auto"/>
                <w:sz w:val="18"/>
                <w:szCs w:val="18"/>
              </w:rPr>
              <w:t>,</w:t>
            </w:r>
            <w:r w:rsidR="00FA139C">
              <w:rPr>
                <w:color w:val="auto"/>
                <w:sz w:val="18"/>
                <w:szCs w:val="18"/>
              </w:rPr>
              <w:t xml:space="preserve"> the full impact has been hard to measure-and undermined; we know that children were not writing very much at home during the Lockdown period. We know that this was the case, particularly, for our pupils in Years 1-3.</w:t>
            </w:r>
          </w:p>
          <w:p w14:paraId="658569D0" w14:textId="77777777" w:rsidR="00FA139C" w:rsidRPr="00140E21" w:rsidRDefault="00FA139C" w:rsidP="00FA139C">
            <w:pPr>
              <w:pStyle w:val="Default"/>
              <w:rPr>
                <w:color w:val="auto"/>
                <w:sz w:val="18"/>
                <w:szCs w:val="18"/>
              </w:rPr>
            </w:pPr>
            <w:r>
              <w:rPr>
                <w:color w:val="auto"/>
                <w:sz w:val="18"/>
                <w:szCs w:val="18"/>
              </w:rPr>
              <w:t>Therefore, this will be a continued focus into the academic year 2020/2021.</w:t>
            </w:r>
          </w:p>
        </w:tc>
        <w:tc>
          <w:tcPr>
            <w:tcW w:w="5103" w:type="dxa"/>
            <w:tcMar>
              <w:top w:w="57" w:type="dxa"/>
              <w:bottom w:w="57" w:type="dxa"/>
            </w:tcMar>
          </w:tcPr>
          <w:p w14:paraId="4A394500" w14:textId="77777777" w:rsidR="009D4641" w:rsidRPr="002B530A" w:rsidRDefault="00FA139C" w:rsidP="0012597E">
            <w:pPr>
              <w:rPr>
                <w:rFonts w:ascii="Arial" w:hAnsi="Arial" w:cs="Arial"/>
                <w:sz w:val="18"/>
                <w:szCs w:val="18"/>
                <w:highlight w:val="yellow"/>
              </w:rPr>
            </w:pPr>
            <w:r w:rsidRPr="00FA139C">
              <w:rPr>
                <w:rFonts w:ascii="Arial" w:hAnsi="Arial" w:cs="Arial"/>
                <w:sz w:val="18"/>
                <w:szCs w:val="18"/>
              </w:rPr>
              <w:t>In light of children having missed a significant period of time in school learning this will be an on-going action.</w:t>
            </w:r>
          </w:p>
        </w:tc>
        <w:tc>
          <w:tcPr>
            <w:tcW w:w="1417" w:type="dxa"/>
          </w:tcPr>
          <w:p w14:paraId="1218F52F" w14:textId="77777777" w:rsidR="00796F98" w:rsidRPr="002B530A" w:rsidRDefault="00796F98" w:rsidP="009238F5">
            <w:pPr>
              <w:rPr>
                <w:rFonts w:ascii="Arial" w:hAnsi="Arial" w:cs="Arial"/>
                <w:sz w:val="18"/>
                <w:szCs w:val="18"/>
                <w:highlight w:val="yellow"/>
              </w:rPr>
            </w:pPr>
          </w:p>
        </w:tc>
      </w:tr>
      <w:tr w:rsidR="009932E0" w:rsidRPr="00AE78F2" w14:paraId="5767016E" w14:textId="77777777" w:rsidTr="009932E0">
        <w:trPr>
          <w:trHeight w:hRule="exact" w:val="2761"/>
        </w:trPr>
        <w:tc>
          <w:tcPr>
            <w:tcW w:w="2235" w:type="dxa"/>
            <w:tcMar>
              <w:top w:w="57" w:type="dxa"/>
              <w:bottom w:w="57" w:type="dxa"/>
            </w:tcMar>
          </w:tcPr>
          <w:p w14:paraId="4C23BF98" w14:textId="77777777" w:rsidR="009932E0" w:rsidRDefault="00A242CE" w:rsidP="00A8410E">
            <w:pPr>
              <w:rPr>
                <w:rFonts w:ascii="Arial" w:hAnsi="Arial" w:cs="Arial"/>
                <w:sz w:val="18"/>
                <w:szCs w:val="18"/>
              </w:rPr>
            </w:pPr>
            <w:r>
              <w:rPr>
                <w:rFonts w:ascii="Arial" w:hAnsi="Arial" w:cs="Arial"/>
                <w:sz w:val="18"/>
                <w:szCs w:val="18"/>
              </w:rPr>
              <w:t>Pupils eligible for PP make more than expected/rapid progress across KS1 in phonics</w:t>
            </w:r>
          </w:p>
        </w:tc>
        <w:tc>
          <w:tcPr>
            <w:tcW w:w="1984" w:type="dxa"/>
            <w:tcMar>
              <w:top w:w="57" w:type="dxa"/>
              <w:bottom w:w="57" w:type="dxa"/>
            </w:tcMar>
          </w:tcPr>
          <w:p w14:paraId="127A05C9" w14:textId="77777777" w:rsidR="009932E0" w:rsidRDefault="009932E0" w:rsidP="002E6BBC">
            <w:pPr>
              <w:rPr>
                <w:rFonts w:ascii="Arial" w:hAnsi="Arial" w:cs="Arial"/>
                <w:sz w:val="18"/>
                <w:szCs w:val="18"/>
              </w:rPr>
            </w:pPr>
            <w:r>
              <w:rPr>
                <w:rFonts w:ascii="Arial" w:hAnsi="Arial" w:cs="Arial"/>
                <w:sz w:val="18"/>
                <w:szCs w:val="18"/>
              </w:rPr>
              <w:t>Targeted TA support for language development and phonics misconceptions KS1</w:t>
            </w:r>
          </w:p>
        </w:tc>
        <w:tc>
          <w:tcPr>
            <w:tcW w:w="4253" w:type="dxa"/>
            <w:tcMar>
              <w:top w:w="57" w:type="dxa"/>
              <w:bottom w:w="57" w:type="dxa"/>
            </w:tcMar>
          </w:tcPr>
          <w:p w14:paraId="6E3CA225" w14:textId="77777777" w:rsidR="009932E0" w:rsidRDefault="00A242CE" w:rsidP="00FA139C">
            <w:pPr>
              <w:pStyle w:val="Default"/>
              <w:rPr>
                <w:color w:val="auto"/>
                <w:sz w:val="18"/>
                <w:szCs w:val="18"/>
              </w:rPr>
            </w:pPr>
            <w:r>
              <w:rPr>
                <w:color w:val="auto"/>
                <w:sz w:val="18"/>
                <w:szCs w:val="18"/>
              </w:rPr>
              <w:t>Targeted children</w:t>
            </w:r>
            <w:r w:rsidR="00763A80">
              <w:rPr>
                <w:color w:val="auto"/>
                <w:sz w:val="18"/>
                <w:szCs w:val="18"/>
              </w:rPr>
              <w:t xml:space="preserve"> in KS1</w:t>
            </w:r>
            <w:r>
              <w:rPr>
                <w:color w:val="auto"/>
                <w:sz w:val="18"/>
                <w:szCs w:val="18"/>
              </w:rPr>
              <w:t xml:space="preserve"> were beginning to make progress in phonics by the mid-year point. Due to the school closures for Term 4 and Term 5, the full impact has been hard to measure-and undermined; we know that children were not receiving phonics tuition at home during Lockdown. Therefore, this will be a continued focus into the academic year 2020/2021</w:t>
            </w:r>
          </w:p>
        </w:tc>
        <w:tc>
          <w:tcPr>
            <w:tcW w:w="5103" w:type="dxa"/>
            <w:tcMar>
              <w:top w:w="57" w:type="dxa"/>
              <w:bottom w:w="57" w:type="dxa"/>
            </w:tcMar>
          </w:tcPr>
          <w:p w14:paraId="27255323" w14:textId="77777777" w:rsidR="009932E0" w:rsidRPr="00FA139C" w:rsidRDefault="00A242CE" w:rsidP="0012597E">
            <w:pPr>
              <w:rPr>
                <w:rFonts w:ascii="Arial" w:hAnsi="Arial" w:cs="Arial"/>
                <w:sz w:val="18"/>
                <w:szCs w:val="18"/>
              </w:rPr>
            </w:pPr>
            <w:r>
              <w:rPr>
                <w:rFonts w:ascii="Arial" w:hAnsi="Arial" w:cs="Arial"/>
                <w:sz w:val="18"/>
                <w:szCs w:val="18"/>
              </w:rPr>
              <w:t>In light of children having missed a significant period of time in school learning, we will continue this approach and provide additional training for Class Teachers and Teaching Assistants in the next academic year.</w:t>
            </w:r>
          </w:p>
        </w:tc>
        <w:tc>
          <w:tcPr>
            <w:tcW w:w="1417" w:type="dxa"/>
          </w:tcPr>
          <w:p w14:paraId="5DF33C8E" w14:textId="77777777" w:rsidR="009932E0" w:rsidRPr="002B530A" w:rsidRDefault="00956922" w:rsidP="009238F5">
            <w:pPr>
              <w:rPr>
                <w:rFonts w:ascii="Arial" w:hAnsi="Arial" w:cs="Arial"/>
                <w:sz w:val="18"/>
                <w:szCs w:val="18"/>
                <w:highlight w:val="yellow"/>
              </w:rPr>
            </w:pPr>
            <w:r>
              <w:rPr>
                <w:rFonts w:ascii="Arial" w:hAnsi="Arial" w:cs="Arial"/>
                <w:sz w:val="18"/>
                <w:szCs w:val="18"/>
              </w:rPr>
              <w:t>£2000</w:t>
            </w:r>
          </w:p>
        </w:tc>
      </w:tr>
      <w:tr w:rsidR="009932E0" w:rsidRPr="00AE78F2" w14:paraId="6A0E3121" w14:textId="77777777" w:rsidTr="009932E0">
        <w:trPr>
          <w:trHeight w:hRule="exact" w:val="2761"/>
        </w:trPr>
        <w:tc>
          <w:tcPr>
            <w:tcW w:w="2235" w:type="dxa"/>
            <w:tcMar>
              <w:top w:w="57" w:type="dxa"/>
              <w:bottom w:w="57" w:type="dxa"/>
            </w:tcMar>
          </w:tcPr>
          <w:p w14:paraId="25AEBDBE" w14:textId="77777777" w:rsidR="009932E0" w:rsidRDefault="00A242CE" w:rsidP="00A242CE">
            <w:pPr>
              <w:rPr>
                <w:rFonts w:ascii="Arial" w:hAnsi="Arial" w:cs="Arial"/>
                <w:sz w:val="18"/>
                <w:szCs w:val="18"/>
              </w:rPr>
            </w:pPr>
            <w:r>
              <w:rPr>
                <w:rFonts w:ascii="Arial" w:hAnsi="Arial" w:cs="Arial"/>
                <w:sz w:val="18"/>
                <w:szCs w:val="18"/>
              </w:rPr>
              <w:t>Pupils eligible for PP make more than expected/rapid progress across KS2 in English and Maths</w:t>
            </w:r>
          </w:p>
        </w:tc>
        <w:tc>
          <w:tcPr>
            <w:tcW w:w="1984" w:type="dxa"/>
            <w:tcMar>
              <w:top w:w="57" w:type="dxa"/>
              <w:bottom w:w="57" w:type="dxa"/>
            </w:tcMar>
          </w:tcPr>
          <w:p w14:paraId="3BB1E143" w14:textId="77777777" w:rsidR="009932E0" w:rsidRDefault="009932E0" w:rsidP="002E6BBC">
            <w:pPr>
              <w:rPr>
                <w:rFonts w:ascii="Arial" w:hAnsi="Arial" w:cs="Arial"/>
                <w:sz w:val="18"/>
                <w:szCs w:val="18"/>
              </w:rPr>
            </w:pPr>
            <w:r>
              <w:rPr>
                <w:rFonts w:ascii="Arial" w:hAnsi="Arial" w:cs="Arial"/>
                <w:sz w:val="18"/>
                <w:szCs w:val="18"/>
              </w:rPr>
              <w:t>Targeted TA support for vulnerable learners – English and Maths KS2</w:t>
            </w:r>
          </w:p>
        </w:tc>
        <w:tc>
          <w:tcPr>
            <w:tcW w:w="4253" w:type="dxa"/>
            <w:tcMar>
              <w:top w:w="57" w:type="dxa"/>
              <w:bottom w:w="57" w:type="dxa"/>
            </w:tcMar>
          </w:tcPr>
          <w:p w14:paraId="321BACDE" w14:textId="77777777" w:rsidR="009932E0" w:rsidRDefault="00763A80" w:rsidP="00763A80">
            <w:pPr>
              <w:pStyle w:val="Default"/>
              <w:rPr>
                <w:color w:val="auto"/>
                <w:sz w:val="18"/>
                <w:szCs w:val="18"/>
              </w:rPr>
            </w:pPr>
            <w:r>
              <w:rPr>
                <w:color w:val="auto"/>
                <w:sz w:val="18"/>
                <w:szCs w:val="18"/>
              </w:rPr>
              <w:t>Targeted children in KS1 were beginning to make progress in phonics by the mid-year point. Due to the school closures for Term 4 and Term 5, the full impact has been hard to measure-and undermined; we know that children were not moving forwards in their Maths and writing at home during Lockdown. Therefore, this will be a continued focus into the academic year 2020/2021</w:t>
            </w:r>
          </w:p>
        </w:tc>
        <w:tc>
          <w:tcPr>
            <w:tcW w:w="5103" w:type="dxa"/>
            <w:tcMar>
              <w:top w:w="57" w:type="dxa"/>
              <w:bottom w:w="57" w:type="dxa"/>
            </w:tcMar>
          </w:tcPr>
          <w:p w14:paraId="6AC39F35" w14:textId="77777777" w:rsidR="009932E0" w:rsidRPr="00FA139C" w:rsidRDefault="00A242CE" w:rsidP="0012597E">
            <w:pPr>
              <w:rPr>
                <w:rFonts w:ascii="Arial" w:hAnsi="Arial" w:cs="Arial"/>
                <w:sz w:val="18"/>
                <w:szCs w:val="18"/>
              </w:rPr>
            </w:pPr>
            <w:r>
              <w:rPr>
                <w:rFonts w:ascii="Arial" w:hAnsi="Arial" w:cs="Arial"/>
                <w:sz w:val="18"/>
                <w:szCs w:val="18"/>
              </w:rPr>
              <w:t>In light of children having missed a significant period of time in school learning, we will continue this approach and provide additional training for Class Teachers and Teaching Assistants in the next academic year.</w:t>
            </w:r>
          </w:p>
        </w:tc>
        <w:tc>
          <w:tcPr>
            <w:tcW w:w="1417" w:type="dxa"/>
          </w:tcPr>
          <w:p w14:paraId="6DBF96EF" w14:textId="77777777" w:rsidR="009932E0" w:rsidRPr="002B530A" w:rsidRDefault="00956922" w:rsidP="009238F5">
            <w:pPr>
              <w:rPr>
                <w:rFonts w:ascii="Arial" w:hAnsi="Arial" w:cs="Arial"/>
                <w:sz w:val="18"/>
                <w:szCs w:val="18"/>
                <w:highlight w:val="yellow"/>
              </w:rPr>
            </w:pPr>
            <w:r>
              <w:rPr>
                <w:rFonts w:ascii="Arial" w:hAnsi="Arial" w:cs="Arial"/>
                <w:sz w:val="18"/>
                <w:szCs w:val="18"/>
              </w:rPr>
              <w:t>£2000</w:t>
            </w:r>
          </w:p>
        </w:tc>
      </w:tr>
    </w:tbl>
    <w:p w14:paraId="3D7FA4D1" w14:textId="77777777" w:rsidR="003A1AC9" w:rsidRPr="00AE78F2" w:rsidRDefault="003A1AC9" w:rsidP="003A1AC9">
      <w:pPr>
        <w:spacing w:after="200" w:line="276" w:lineRule="auto"/>
        <w:rPr>
          <w:rFonts w:ascii="Arial" w:hAnsi="Arial" w:cs="Arial"/>
          <w:sz w:val="18"/>
          <w:szCs w:val="18"/>
        </w:rPr>
      </w:pPr>
    </w:p>
    <w:p w14:paraId="64E2B9FE" w14:textId="77777777" w:rsidR="009238F5" w:rsidRDefault="009238F5"/>
    <w:sectPr w:rsidR="009238F5" w:rsidSect="003A1A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97D2" w14:textId="77777777" w:rsidR="00EA4F36" w:rsidRDefault="00EA4F36" w:rsidP="003A1AC9">
      <w:r>
        <w:separator/>
      </w:r>
    </w:p>
  </w:endnote>
  <w:endnote w:type="continuationSeparator" w:id="0">
    <w:p w14:paraId="6131610E" w14:textId="77777777" w:rsidR="00EA4F36" w:rsidRDefault="00EA4F36" w:rsidP="003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4861" w14:textId="77777777" w:rsidR="00EA4F36" w:rsidRDefault="00EA4F36" w:rsidP="003A1AC9">
      <w:r>
        <w:separator/>
      </w:r>
    </w:p>
  </w:footnote>
  <w:footnote w:type="continuationSeparator" w:id="0">
    <w:p w14:paraId="5CB42144" w14:textId="77777777" w:rsidR="00EA4F36" w:rsidRDefault="00EA4F36" w:rsidP="003A1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B339B"/>
    <w:multiLevelType w:val="hybridMultilevel"/>
    <w:tmpl w:val="533C7C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D87F6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E15D0D"/>
    <w:multiLevelType w:val="hybridMultilevel"/>
    <w:tmpl w:val="29C60E34"/>
    <w:lvl w:ilvl="0" w:tplc="08090015">
      <w:start w:val="1"/>
      <w:numFmt w:val="upp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7165DC9"/>
    <w:multiLevelType w:val="hybridMultilevel"/>
    <w:tmpl w:val="3BEADAB0"/>
    <w:lvl w:ilvl="0" w:tplc="371473DE">
      <w:start w:val="1"/>
      <w:numFmt w:val="upperLetter"/>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C9"/>
    <w:rsid w:val="00000D0F"/>
    <w:rsid w:val="000055EA"/>
    <w:rsid w:val="00006E29"/>
    <w:rsid w:val="0001269A"/>
    <w:rsid w:val="00017C55"/>
    <w:rsid w:val="000214EC"/>
    <w:rsid w:val="00024429"/>
    <w:rsid w:val="00027323"/>
    <w:rsid w:val="000310AF"/>
    <w:rsid w:val="000352B3"/>
    <w:rsid w:val="00051AE7"/>
    <w:rsid w:val="00056AC6"/>
    <w:rsid w:val="00066B86"/>
    <w:rsid w:val="000833A1"/>
    <w:rsid w:val="00091B87"/>
    <w:rsid w:val="0009644A"/>
    <w:rsid w:val="000A1DF5"/>
    <w:rsid w:val="000A5898"/>
    <w:rsid w:val="000B61FF"/>
    <w:rsid w:val="000C168C"/>
    <w:rsid w:val="000C622E"/>
    <w:rsid w:val="000C78EF"/>
    <w:rsid w:val="000D19B1"/>
    <w:rsid w:val="000D21D4"/>
    <w:rsid w:val="000E0F6B"/>
    <w:rsid w:val="000F79F3"/>
    <w:rsid w:val="001101C6"/>
    <w:rsid w:val="00113E1B"/>
    <w:rsid w:val="00121D55"/>
    <w:rsid w:val="00122360"/>
    <w:rsid w:val="00124359"/>
    <w:rsid w:val="0012597E"/>
    <w:rsid w:val="00133747"/>
    <w:rsid w:val="001379BF"/>
    <w:rsid w:val="00140E21"/>
    <w:rsid w:val="00141261"/>
    <w:rsid w:val="001445DF"/>
    <w:rsid w:val="001600AE"/>
    <w:rsid w:val="001635E3"/>
    <w:rsid w:val="00165CE5"/>
    <w:rsid w:val="001838FF"/>
    <w:rsid w:val="001A1895"/>
    <w:rsid w:val="001A2983"/>
    <w:rsid w:val="001A2E5E"/>
    <w:rsid w:val="001D0266"/>
    <w:rsid w:val="001D0B6A"/>
    <w:rsid w:val="001D780F"/>
    <w:rsid w:val="001D7A7E"/>
    <w:rsid w:val="00204201"/>
    <w:rsid w:val="002061E8"/>
    <w:rsid w:val="00212D05"/>
    <w:rsid w:val="00223308"/>
    <w:rsid w:val="002258E0"/>
    <w:rsid w:val="00225D22"/>
    <w:rsid w:val="00226078"/>
    <w:rsid w:val="00254EA2"/>
    <w:rsid w:val="002652D1"/>
    <w:rsid w:val="0029232A"/>
    <w:rsid w:val="002944AA"/>
    <w:rsid w:val="002B530A"/>
    <w:rsid w:val="002B64E9"/>
    <w:rsid w:val="002C3682"/>
    <w:rsid w:val="002D2F18"/>
    <w:rsid w:val="002D5190"/>
    <w:rsid w:val="002E6BBC"/>
    <w:rsid w:val="003046CE"/>
    <w:rsid w:val="00305782"/>
    <w:rsid w:val="00306BE7"/>
    <w:rsid w:val="00322F9D"/>
    <w:rsid w:val="0032776A"/>
    <w:rsid w:val="003415C9"/>
    <w:rsid w:val="0034488B"/>
    <w:rsid w:val="00345FDE"/>
    <w:rsid w:val="00347509"/>
    <w:rsid w:val="00365E3D"/>
    <w:rsid w:val="00377F9C"/>
    <w:rsid w:val="00384E30"/>
    <w:rsid w:val="003851DF"/>
    <w:rsid w:val="00392484"/>
    <w:rsid w:val="00394CE3"/>
    <w:rsid w:val="00396FD8"/>
    <w:rsid w:val="003A1AC9"/>
    <w:rsid w:val="003A6154"/>
    <w:rsid w:val="003B0EC3"/>
    <w:rsid w:val="003B298D"/>
    <w:rsid w:val="003B630A"/>
    <w:rsid w:val="003B71C5"/>
    <w:rsid w:val="003D0525"/>
    <w:rsid w:val="003D6692"/>
    <w:rsid w:val="003E1639"/>
    <w:rsid w:val="003E410C"/>
    <w:rsid w:val="003E5449"/>
    <w:rsid w:val="003E587A"/>
    <w:rsid w:val="003F3C40"/>
    <w:rsid w:val="004002A3"/>
    <w:rsid w:val="00411230"/>
    <w:rsid w:val="00420405"/>
    <w:rsid w:val="0043093E"/>
    <w:rsid w:val="00445082"/>
    <w:rsid w:val="00447DA1"/>
    <w:rsid w:val="0045296E"/>
    <w:rsid w:val="00454471"/>
    <w:rsid w:val="00476146"/>
    <w:rsid w:val="00476E19"/>
    <w:rsid w:val="004820B0"/>
    <w:rsid w:val="00484642"/>
    <w:rsid w:val="00487D6B"/>
    <w:rsid w:val="00490481"/>
    <w:rsid w:val="004928D6"/>
    <w:rsid w:val="00496F81"/>
    <w:rsid w:val="004A08E9"/>
    <w:rsid w:val="004A469F"/>
    <w:rsid w:val="004B7D8F"/>
    <w:rsid w:val="004C46F7"/>
    <w:rsid w:val="004F754B"/>
    <w:rsid w:val="005001BD"/>
    <w:rsid w:val="005010CE"/>
    <w:rsid w:val="00501E26"/>
    <w:rsid w:val="00504E9D"/>
    <w:rsid w:val="0052601C"/>
    <w:rsid w:val="005435CE"/>
    <w:rsid w:val="00544411"/>
    <w:rsid w:val="00570184"/>
    <w:rsid w:val="00583F63"/>
    <w:rsid w:val="00591FCB"/>
    <w:rsid w:val="00595849"/>
    <w:rsid w:val="005A6960"/>
    <w:rsid w:val="005B431E"/>
    <w:rsid w:val="005C2C88"/>
    <w:rsid w:val="005C63C4"/>
    <w:rsid w:val="005D7D3D"/>
    <w:rsid w:val="005E3419"/>
    <w:rsid w:val="005E4448"/>
    <w:rsid w:val="005E69E9"/>
    <w:rsid w:val="00600FB3"/>
    <w:rsid w:val="006017E7"/>
    <w:rsid w:val="0060749E"/>
    <w:rsid w:val="006152E0"/>
    <w:rsid w:val="00615872"/>
    <w:rsid w:val="00633A1F"/>
    <w:rsid w:val="00634ED7"/>
    <w:rsid w:val="006522BA"/>
    <w:rsid w:val="00654203"/>
    <w:rsid w:val="0066300F"/>
    <w:rsid w:val="00673D5D"/>
    <w:rsid w:val="00675642"/>
    <w:rsid w:val="00675D77"/>
    <w:rsid w:val="00676416"/>
    <w:rsid w:val="00680437"/>
    <w:rsid w:val="00693444"/>
    <w:rsid w:val="00693CF3"/>
    <w:rsid w:val="00697208"/>
    <w:rsid w:val="006B17E1"/>
    <w:rsid w:val="006D202D"/>
    <w:rsid w:val="006D58B1"/>
    <w:rsid w:val="006E36A1"/>
    <w:rsid w:val="006F7BFE"/>
    <w:rsid w:val="00717E1D"/>
    <w:rsid w:val="0072731C"/>
    <w:rsid w:val="00734F13"/>
    <w:rsid w:val="00737E8A"/>
    <w:rsid w:val="00763A80"/>
    <w:rsid w:val="0076526C"/>
    <w:rsid w:val="00776851"/>
    <w:rsid w:val="007821A0"/>
    <w:rsid w:val="00782733"/>
    <w:rsid w:val="0078729F"/>
    <w:rsid w:val="00787FB5"/>
    <w:rsid w:val="00796F98"/>
    <w:rsid w:val="007A70B7"/>
    <w:rsid w:val="007A719D"/>
    <w:rsid w:val="007A7E82"/>
    <w:rsid w:val="007D3186"/>
    <w:rsid w:val="007D52B9"/>
    <w:rsid w:val="007E0A75"/>
    <w:rsid w:val="007E122F"/>
    <w:rsid w:val="007E49DF"/>
    <w:rsid w:val="007E59B4"/>
    <w:rsid w:val="007F0666"/>
    <w:rsid w:val="00811900"/>
    <w:rsid w:val="0081381A"/>
    <w:rsid w:val="008169E8"/>
    <w:rsid w:val="008210A6"/>
    <w:rsid w:val="008217D7"/>
    <w:rsid w:val="00831D55"/>
    <w:rsid w:val="008430AE"/>
    <w:rsid w:val="00856332"/>
    <w:rsid w:val="0086615B"/>
    <w:rsid w:val="00867464"/>
    <w:rsid w:val="00872A1A"/>
    <w:rsid w:val="00873B65"/>
    <w:rsid w:val="0087768F"/>
    <w:rsid w:val="00887013"/>
    <w:rsid w:val="0089097C"/>
    <w:rsid w:val="00897464"/>
    <w:rsid w:val="008A0B86"/>
    <w:rsid w:val="008A0E94"/>
    <w:rsid w:val="008A1E4C"/>
    <w:rsid w:val="008A2D19"/>
    <w:rsid w:val="008A41CC"/>
    <w:rsid w:val="008A6DF3"/>
    <w:rsid w:val="008A7F8D"/>
    <w:rsid w:val="008C6818"/>
    <w:rsid w:val="008C7FF9"/>
    <w:rsid w:val="008D2BE1"/>
    <w:rsid w:val="008E2BAC"/>
    <w:rsid w:val="008F60E5"/>
    <w:rsid w:val="00902163"/>
    <w:rsid w:val="00904784"/>
    <w:rsid w:val="009238F5"/>
    <w:rsid w:val="00941525"/>
    <w:rsid w:val="00941DFC"/>
    <w:rsid w:val="00951FB1"/>
    <w:rsid w:val="00956922"/>
    <w:rsid w:val="009572AC"/>
    <w:rsid w:val="00957D39"/>
    <w:rsid w:val="009607FD"/>
    <w:rsid w:val="00962336"/>
    <w:rsid w:val="009932E0"/>
    <w:rsid w:val="009A2FB6"/>
    <w:rsid w:val="009B1A0B"/>
    <w:rsid w:val="009C0813"/>
    <w:rsid w:val="009C3D2B"/>
    <w:rsid w:val="009D3B80"/>
    <w:rsid w:val="009D4641"/>
    <w:rsid w:val="009D4B98"/>
    <w:rsid w:val="009F0A16"/>
    <w:rsid w:val="009F25AC"/>
    <w:rsid w:val="00A11FAB"/>
    <w:rsid w:val="00A13B53"/>
    <w:rsid w:val="00A242CE"/>
    <w:rsid w:val="00A27135"/>
    <w:rsid w:val="00A33155"/>
    <w:rsid w:val="00A36B00"/>
    <w:rsid w:val="00A76EB8"/>
    <w:rsid w:val="00A8410E"/>
    <w:rsid w:val="00A86EC8"/>
    <w:rsid w:val="00A95ECE"/>
    <w:rsid w:val="00AA2842"/>
    <w:rsid w:val="00AA2F34"/>
    <w:rsid w:val="00AA5BD2"/>
    <w:rsid w:val="00AB0F1B"/>
    <w:rsid w:val="00AB133F"/>
    <w:rsid w:val="00AB17A0"/>
    <w:rsid w:val="00AC0E5D"/>
    <w:rsid w:val="00AC3725"/>
    <w:rsid w:val="00AC6CA7"/>
    <w:rsid w:val="00AD0F98"/>
    <w:rsid w:val="00AD5C5F"/>
    <w:rsid w:val="00AE4DCD"/>
    <w:rsid w:val="00AF1F39"/>
    <w:rsid w:val="00B01080"/>
    <w:rsid w:val="00B06E19"/>
    <w:rsid w:val="00B10103"/>
    <w:rsid w:val="00B12FC9"/>
    <w:rsid w:val="00B20ADE"/>
    <w:rsid w:val="00B32D46"/>
    <w:rsid w:val="00B349C7"/>
    <w:rsid w:val="00B43F57"/>
    <w:rsid w:val="00B5007C"/>
    <w:rsid w:val="00B75F5B"/>
    <w:rsid w:val="00BA1D24"/>
    <w:rsid w:val="00BB2315"/>
    <w:rsid w:val="00BB4D3E"/>
    <w:rsid w:val="00BD1359"/>
    <w:rsid w:val="00BD7BDB"/>
    <w:rsid w:val="00BE080D"/>
    <w:rsid w:val="00BE410E"/>
    <w:rsid w:val="00BF16FC"/>
    <w:rsid w:val="00BF4E34"/>
    <w:rsid w:val="00C33A1D"/>
    <w:rsid w:val="00C34A51"/>
    <w:rsid w:val="00C452FD"/>
    <w:rsid w:val="00C5355F"/>
    <w:rsid w:val="00C56D55"/>
    <w:rsid w:val="00C71639"/>
    <w:rsid w:val="00C73DBB"/>
    <w:rsid w:val="00C80983"/>
    <w:rsid w:val="00C815D1"/>
    <w:rsid w:val="00C82D91"/>
    <w:rsid w:val="00CB061B"/>
    <w:rsid w:val="00CB6536"/>
    <w:rsid w:val="00CB749B"/>
    <w:rsid w:val="00CD0B9C"/>
    <w:rsid w:val="00CD27C2"/>
    <w:rsid w:val="00CD2AB7"/>
    <w:rsid w:val="00CE6D66"/>
    <w:rsid w:val="00CE7541"/>
    <w:rsid w:val="00CE7889"/>
    <w:rsid w:val="00CF1F56"/>
    <w:rsid w:val="00CF5B3D"/>
    <w:rsid w:val="00CF6FF3"/>
    <w:rsid w:val="00D0787D"/>
    <w:rsid w:val="00D112A5"/>
    <w:rsid w:val="00D11834"/>
    <w:rsid w:val="00D14777"/>
    <w:rsid w:val="00D2153E"/>
    <w:rsid w:val="00D217B7"/>
    <w:rsid w:val="00D27159"/>
    <w:rsid w:val="00D3290F"/>
    <w:rsid w:val="00D41876"/>
    <w:rsid w:val="00D5091B"/>
    <w:rsid w:val="00D54DB2"/>
    <w:rsid w:val="00D55292"/>
    <w:rsid w:val="00D6035E"/>
    <w:rsid w:val="00D627D9"/>
    <w:rsid w:val="00D74D0A"/>
    <w:rsid w:val="00D75818"/>
    <w:rsid w:val="00D86536"/>
    <w:rsid w:val="00D93EEE"/>
    <w:rsid w:val="00D949A9"/>
    <w:rsid w:val="00D94FB4"/>
    <w:rsid w:val="00D96820"/>
    <w:rsid w:val="00DA194A"/>
    <w:rsid w:val="00DA3AA1"/>
    <w:rsid w:val="00DB493F"/>
    <w:rsid w:val="00DC0D0C"/>
    <w:rsid w:val="00DF25E6"/>
    <w:rsid w:val="00E26563"/>
    <w:rsid w:val="00E316D1"/>
    <w:rsid w:val="00E362F9"/>
    <w:rsid w:val="00E43670"/>
    <w:rsid w:val="00E572BB"/>
    <w:rsid w:val="00E577D2"/>
    <w:rsid w:val="00E94852"/>
    <w:rsid w:val="00E96007"/>
    <w:rsid w:val="00EA3C51"/>
    <w:rsid w:val="00EA4F36"/>
    <w:rsid w:val="00EC16F8"/>
    <w:rsid w:val="00EC50B3"/>
    <w:rsid w:val="00EC70AB"/>
    <w:rsid w:val="00EE1C3D"/>
    <w:rsid w:val="00EE3670"/>
    <w:rsid w:val="00EE5694"/>
    <w:rsid w:val="00EE6766"/>
    <w:rsid w:val="00EF4F76"/>
    <w:rsid w:val="00F02E23"/>
    <w:rsid w:val="00F151F9"/>
    <w:rsid w:val="00F17A18"/>
    <w:rsid w:val="00F25A83"/>
    <w:rsid w:val="00F301C8"/>
    <w:rsid w:val="00F3127E"/>
    <w:rsid w:val="00F43FC9"/>
    <w:rsid w:val="00F4592B"/>
    <w:rsid w:val="00F60B47"/>
    <w:rsid w:val="00F77AD2"/>
    <w:rsid w:val="00F812C6"/>
    <w:rsid w:val="00F8455C"/>
    <w:rsid w:val="00F9511E"/>
    <w:rsid w:val="00F96405"/>
    <w:rsid w:val="00FA139C"/>
    <w:rsid w:val="00FC241F"/>
    <w:rsid w:val="00FC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9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C9"/>
    <w:pPr>
      <w:ind w:left="720"/>
    </w:pPr>
  </w:style>
  <w:style w:type="table" w:styleId="TableGrid">
    <w:name w:val="Table Grid"/>
    <w:basedOn w:val="TableNormal"/>
    <w:uiPriority w:val="59"/>
    <w:rsid w:val="003A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AC9"/>
    <w:rPr>
      <w:color w:val="0000FF" w:themeColor="hyperlink"/>
      <w:u w:val="single"/>
    </w:rPr>
  </w:style>
  <w:style w:type="paragraph" w:customStyle="1" w:styleId="Default">
    <w:name w:val="Default"/>
    <w:rsid w:val="003A1A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A1AC9"/>
    <w:pPr>
      <w:tabs>
        <w:tab w:val="center" w:pos="4513"/>
        <w:tab w:val="right" w:pos="9026"/>
      </w:tabs>
    </w:pPr>
  </w:style>
  <w:style w:type="character" w:customStyle="1" w:styleId="HeaderChar">
    <w:name w:val="Header Char"/>
    <w:basedOn w:val="DefaultParagraphFont"/>
    <w:link w:val="Header"/>
    <w:uiPriority w:val="99"/>
    <w:rsid w:val="003A1AC9"/>
  </w:style>
  <w:style w:type="paragraph" w:styleId="Footer">
    <w:name w:val="footer"/>
    <w:basedOn w:val="Normal"/>
    <w:link w:val="FooterChar"/>
    <w:uiPriority w:val="99"/>
    <w:unhideWhenUsed/>
    <w:rsid w:val="003A1AC9"/>
    <w:pPr>
      <w:tabs>
        <w:tab w:val="center" w:pos="4513"/>
        <w:tab w:val="right" w:pos="9026"/>
      </w:tabs>
    </w:pPr>
  </w:style>
  <w:style w:type="character" w:customStyle="1" w:styleId="FooterChar">
    <w:name w:val="Footer Char"/>
    <w:basedOn w:val="DefaultParagraphFont"/>
    <w:link w:val="Footer"/>
    <w:uiPriority w:val="99"/>
    <w:rsid w:val="003A1AC9"/>
  </w:style>
  <w:style w:type="paragraph" w:styleId="BalloonText">
    <w:name w:val="Balloon Text"/>
    <w:basedOn w:val="Normal"/>
    <w:link w:val="BalloonTextChar"/>
    <w:uiPriority w:val="99"/>
    <w:semiHidden/>
    <w:unhideWhenUsed/>
    <w:rsid w:val="003A1AC9"/>
    <w:rPr>
      <w:rFonts w:ascii="Tahoma" w:hAnsi="Tahoma" w:cs="Tahoma"/>
      <w:sz w:val="16"/>
      <w:szCs w:val="16"/>
    </w:rPr>
  </w:style>
  <w:style w:type="character" w:customStyle="1" w:styleId="BalloonTextChar">
    <w:name w:val="Balloon Text Char"/>
    <w:basedOn w:val="DefaultParagraphFont"/>
    <w:link w:val="BalloonText"/>
    <w:uiPriority w:val="99"/>
    <w:semiHidden/>
    <w:rsid w:val="003A1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C9"/>
    <w:pPr>
      <w:ind w:left="720"/>
    </w:pPr>
  </w:style>
  <w:style w:type="table" w:styleId="TableGrid">
    <w:name w:val="Table Grid"/>
    <w:basedOn w:val="TableNormal"/>
    <w:uiPriority w:val="59"/>
    <w:rsid w:val="003A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AC9"/>
    <w:rPr>
      <w:color w:val="0000FF" w:themeColor="hyperlink"/>
      <w:u w:val="single"/>
    </w:rPr>
  </w:style>
  <w:style w:type="paragraph" w:customStyle="1" w:styleId="Default">
    <w:name w:val="Default"/>
    <w:rsid w:val="003A1A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A1AC9"/>
    <w:pPr>
      <w:tabs>
        <w:tab w:val="center" w:pos="4513"/>
        <w:tab w:val="right" w:pos="9026"/>
      </w:tabs>
    </w:pPr>
  </w:style>
  <w:style w:type="character" w:customStyle="1" w:styleId="HeaderChar">
    <w:name w:val="Header Char"/>
    <w:basedOn w:val="DefaultParagraphFont"/>
    <w:link w:val="Header"/>
    <w:uiPriority w:val="99"/>
    <w:rsid w:val="003A1AC9"/>
  </w:style>
  <w:style w:type="paragraph" w:styleId="Footer">
    <w:name w:val="footer"/>
    <w:basedOn w:val="Normal"/>
    <w:link w:val="FooterChar"/>
    <w:uiPriority w:val="99"/>
    <w:unhideWhenUsed/>
    <w:rsid w:val="003A1AC9"/>
    <w:pPr>
      <w:tabs>
        <w:tab w:val="center" w:pos="4513"/>
        <w:tab w:val="right" w:pos="9026"/>
      </w:tabs>
    </w:pPr>
  </w:style>
  <w:style w:type="character" w:customStyle="1" w:styleId="FooterChar">
    <w:name w:val="Footer Char"/>
    <w:basedOn w:val="DefaultParagraphFont"/>
    <w:link w:val="Footer"/>
    <w:uiPriority w:val="99"/>
    <w:rsid w:val="003A1AC9"/>
  </w:style>
  <w:style w:type="paragraph" w:styleId="BalloonText">
    <w:name w:val="Balloon Text"/>
    <w:basedOn w:val="Normal"/>
    <w:link w:val="BalloonTextChar"/>
    <w:uiPriority w:val="99"/>
    <w:semiHidden/>
    <w:unhideWhenUsed/>
    <w:rsid w:val="003A1AC9"/>
    <w:rPr>
      <w:rFonts w:ascii="Tahoma" w:hAnsi="Tahoma" w:cs="Tahoma"/>
      <w:sz w:val="16"/>
      <w:szCs w:val="16"/>
    </w:rPr>
  </w:style>
  <w:style w:type="character" w:customStyle="1" w:styleId="BalloonTextChar">
    <w:name w:val="Balloon Text Char"/>
    <w:basedOn w:val="DefaultParagraphFont"/>
    <w:link w:val="BalloonText"/>
    <w:uiPriority w:val="99"/>
    <w:semiHidden/>
    <w:rsid w:val="003A1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Martin-O'Donoghue</dc:creator>
  <cp:lastModifiedBy>Matt Dean</cp:lastModifiedBy>
  <cp:revision>2</cp:revision>
  <cp:lastPrinted>2020-12-03T08:33:00Z</cp:lastPrinted>
  <dcterms:created xsi:type="dcterms:W3CDTF">2020-12-10T10:08:00Z</dcterms:created>
  <dcterms:modified xsi:type="dcterms:W3CDTF">2020-12-10T10:08:00Z</dcterms:modified>
</cp:coreProperties>
</file>